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Marie Kamphuis Stichting</w:t>
      </w:r>
    </w:p>
    <w:p w:rsidR="00047D97" w:rsidRPr="00994636" w:rsidRDefault="00047D97" w:rsidP="00994636">
      <w:pPr>
        <w:autoSpaceDE w:val="0"/>
        <w:autoSpaceDN w:val="0"/>
        <w:adjustRightInd w:val="0"/>
        <w:rPr>
          <w:rFonts w:ascii="Times New Roman" w:hAnsi="Times New Roman" w:cs="Times New Roman"/>
          <w:sz w:val="24"/>
          <w:lang w:val="nl-NL"/>
        </w:rPr>
      </w:pPr>
    </w:p>
    <w:p w:rsidR="00994636" w:rsidRPr="00994636" w:rsidRDefault="00994636" w:rsidP="00994636">
      <w:pPr>
        <w:autoSpaceDE w:val="0"/>
        <w:autoSpaceDN w:val="0"/>
        <w:adjustRightInd w:val="0"/>
        <w:rPr>
          <w:rFonts w:ascii="Times New Roman" w:hAnsi="Times New Roman" w:cs="Times New Roman"/>
          <w:b/>
          <w:bCs/>
          <w:sz w:val="24"/>
          <w:lang w:val="nl-NL"/>
        </w:rPr>
      </w:pPr>
      <w:r w:rsidRPr="00994636">
        <w:rPr>
          <w:rFonts w:ascii="Times New Roman" w:hAnsi="Times New Roman" w:cs="Times New Roman"/>
          <w:b/>
          <w:bCs/>
          <w:sz w:val="24"/>
          <w:lang w:val="nl-NL"/>
        </w:rPr>
        <w:t>Structuurrapport bijzondere leerstoel Grondslagen van het Maatschappelijk Werk.</w:t>
      </w:r>
    </w:p>
    <w:p w:rsidR="00994636" w:rsidRPr="00994636" w:rsidRDefault="009D4F9D" w:rsidP="00994636">
      <w:pPr>
        <w:autoSpaceDE w:val="0"/>
        <w:autoSpaceDN w:val="0"/>
        <w:adjustRightInd w:val="0"/>
        <w:rPr>
          <w:rFonts w:ascii="Times New Roman" w:hAnsi="Times New Roman" w:cs="Times New Roman"/>
          <w:b/>
          <w:bCs/>
          <w:sz w:val="24"/>
          <w:lang w:val="nl-NL"/>
        </w:rPr>
      </w:pPr>
      <w:r>
        <w:rPr>
          <w:rFonts w:ascii="Times New Roman" w:hAnsi="Times New Roman" w:cs="Times New Roman"/>
          <w:b/>
          <w:bCs/>
          <w:sz w:val="24"/>
          <w:lang w:val="nl-NL"/>
        </w:rPr>
        <w:t>Utrecht, september 2013</w:t>
      </w:r>
    </w:p>
    <w:p w:rsidR="0058421E" w:rsidRDefault="0058421E" w:rsidP="00994636">
      <w:pPr>
        <w:autoSpaceDE w:val="0"/>
        <w:autoSpaceDN w:val="0"/>
        <w:adjustRightInd w:val="0"/>
        <w:rPr>
          <w:rFonts w:ascii="Times New Roman" w:hAnsi="Times New Roman" w:cs="Times New Roman"/>
          <w:sz w:val="24"/>
          <w:lang w:val="nl-NL"/>
        </w:rPr>
      </w:pPr>
    </w:p>
    <w:p w:rsidR="00994636" w:rsidRPr="0058421E" w:rsidRDefault="00994636" w:rsidP="00994636">
      <w:pPr>
        <w:autoSpaceDE w:val="0"/>
        <w:autoSpaceDN w:val="0"/>
        <w:adjustRightInd w:val="0"/>
        <w:rPr>
          <w:rFonts w:ascii="Times New Roman" w:hAnsi="Times New Roman" w:cs="Times New Roman"/>
          <w:b/>
          <w:sz w:val="24"/>
          <w:lang w:val="nl-NL"/>
        </w:rPr>
      </w:pPr>
      <w:r w:rsidRPr="0058421E">
        <w:rPr>
          <w:rFonts w:ascii="Times New Roman" w:hAnsi="Times New Roman" w:cs="Times New Roman"/>
          <w:b/>
          <w:sz w:val="24"/>
          <w:lang w:val="nl-NL"/>
        </w:rPr>
        <w:t>Inleiding</w:t>
      </w:r>
    </w:p>
    <w:p w:rsidR="0058421E" w:rsidRDefault="0058421E" w:rsidP="00994636">
      <w:pPr>
        <w:autoSpaceDE w:val="0"/>
        <w:autoSpaceDN w:val="0"/>
        <w:adjustRightInd w:val="0"/>
        <w:rPr>
          <w:rFonts w:ascii="Times New Roman" w:hAnsi="Times New Roman" w:cs="Times New Roman"/>
          <w:sz w:val="24"/>
          <w:lang w:val="nl-NL"/>
        </w:rPr>
      </w:pP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De Marie Kamphuis Stichting (MKS) is begin jaren negentig van de vorige eeuw opgericht en</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stelt zich tot doel de wetenschappelijke reflectie op de grondslagen van het maatschappelijk</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werk te bevorderen. Hiertoe is onder meer een bijzondere leerstoel Grondslagen</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Maatschappelijk Werk ingesteld die vanaf 1 mei 1994 bekleed is geweest. De leerstoel was</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gevestigd aan de Faculteit Sociale Wetenschappen van de Universiteit van Utrecht</w:t>
      </w:r>
      <w:r w:rsidR="009D4F9D">
        <w:rPr>
          <w:rFonts w:ascii="Times New Roman" w:hAnsi="Times New Roman" w:cs="Times New Roman"/>
          <w:sz w:val="24"/>
          <w:lang w:val="nl-NL"/>
        </w:rPr>
        <w:t xml:space="preserve"> en na verloop van de maximum termijn </w:t>
      </w:r>
      <w:r w:rsidRPr="00994636">
        <w:rPr>
          <w:rFonts w:ascii="Times New Roman" w:hAnsi="Times New Roman" w:cs="Times New Roman"/>
          <w:sz w:val="24"/>
          <w:lang w:val="nl-NL"/>
        </w:rPr>
        <w:t>vervolgens ondergebracht bij de Universiteit voor Humanistiek</w:t>
      </w:r>
    </w:p>
    <w:p w:rsidR="0058421E"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Van 1 mei 1994 tot 1 mei 1999 is de leerstoel bekostigd door het Nederlands Instituut voor</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Zorg en Welzijn; van 1 mei 1999 tot 1 mei 2004 door het Verwey Jonker Instituut. In 2004</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werd duidelijk dat het bestuur van het Verwey-Jonker Instituut financiering van bijzondere</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leerstoelen niet meer toeliet. Het toenmalige Nederlandse Instituut voor Zorg en Welzijn heeft</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een eenmalige fin</w:t>
      </w:r>
      <w:r w:rsidR="006D7210">
        <w:rPr>
          <w:rFonts w:ascii="Times New Roman" w:hAnsi="Times New Roman" w:cs="Times New Roman"/>
          <w:sz w:val="24"/>
          <w:lang w:val="nl-NL"/>
        </w:rPr>
        <w:t>a</w:t>
      </w:r>
      <w:r w:rsidRPr="00994636">
        <w:rPr>
          <w:rFonts w:ascii="Times New Roman" w:hAnsi="Times New Roman" w:cs="Times New Roman"/>
          <w:sz w:val="24"/>
          <w:lang w:val="nl-NL"/>
        </w:rPr>
        <w:t>nciële bijdrage geleverd evenals het landelijk bureau Humanitas. Na het</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overlijden van Marie Kamphuis in 2004 bleek dat ze de Marie Kamphuis Stichting als enige</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erfgenaam heeft aangewezen. Daarmee beschikt de Stichting over voldoende vermogen haar</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 xml:space="preserve">werk te blijven doen. De leerstoel is </w:t>
      </w:r>
      <w:r w:rsidR="009D4F9D">
        <w:rPr>
          <w:rFonts w:ascii="Times New Roman" w:hAnsi="Times New Roman" w:cs="Times New Roman"/>
          <w:sz w:val="24"/>
          <w:lang w:val="nl-NL"/>
        </w:rPr>
        <w:t xml:space="preserve">tot 2009 </w:t>
      </w:r>
      <w:r w:rsidRPr="00994636">
        <w:rPr>
          <w:rFonts w:ascii="Times New Roman" w:hAnsi="Times New Roman" w:cs="Times New Roman"/>
          <w:sz w:val="24"/>
          <w:lang w:val="nl-NL"/>
        </w:rPr>
        <w:t>bekleed door prof.dr. G. van de Laan</w:t>
      </w:r>
      <w:r w:rsidR="009D4F9D">
        <w:rPr>
          <w:rFonts w:ascii="Times New Roman" w:hAnsi="Times New Roman" w:cs="Times New Roman"/>
          <w:sz w:val="24"/>
          <w:lang w:val="nl-NL"/>
        </w:rPr>
        <w:t xml:space="preserve"> en vanaf 2009 door prof. dr. J.P. van Ewijk</w:t>
      </w:r>
      <w:r w:rsidRPr="00994636">
        <w:rPr>
          <w:rFonts w:ascii="Times New Roman" w:hAnsi="Times New Roman" w:cs="Times New Roman"/>
          <w:sz w:val="24"/>
          <w:lang w:val="nl-NL"/>
        </w:rPr>
        <w:t xml:space="preserve">. </w:t>
      </w:r>
    </w:p>
    <w:p w:rsidR="009D4F9D" w:rsidRPr="00994636" w:rsidRDefault="009D4F9D" w:rsidP="00994636">
      <w:pPr>
        <w:autoSpaceDE w:val="0"/>
        <w:autoSpaceDN w:val="0"/>
        <w:adjustRightInd w:val="0"/>
        <w:rPr>
          <w:rFonts w:ascii="Times New Roman" w:hAnsi="Times New Roman" w:cs="Times New Roman"/>
          <w:sz w:val="24"/>
          <w:lang w:val="nl-NL"/>
        </w:rPr>
      </w:pPr>
    </w:p>
    <w:p w:rsidR="009D4F9D"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 xml:space="preserve">De MKS is naast de bijzondere leerstoel verantwoordelijk voor het Marie Kamphuis </w:t>
      </w:r>
      <w:r w:rsidR="0058421E">
        <w:rPr>
          <w:rFonts w:ascii="Times New Roman" w:hAnsi="Times New Roman" w:cs="Times New Roman"/>
          <w:sz w:val="24"/>
          <w:lang w:val="nl-NL"/>
        </w:rPr>
        <w:t>Ar</w:t>
      </w:r>
      <w:r w:rsidRPr="00994636">
        <w:rPr>
          <w:rFonts w:ascii="Times New Roman" w:hAnsi="Times New Roman" w:cs="Times New Roman"/>
          <w:sz w:val="24"/>
          <w:lang w:val="nl-NL"/>
        </w:rPr>
        <w:t>chief,</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dat binnen de Universiteit voor Humanistiek was gehuisvest, maar thans is onderbracht bij de</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beroepsvereniging voor maatschappelijk werk in Utrecht. Daarnaast organiseert ze om het</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jaar de Marie Kamphuis lezing en in de tussenliggende jaren wordt de Marie Kamphuis prijs</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uitgereikt. Het bestuur onderhoudt regelmatig contact met de Beroepsvereniging NVMW en</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met de initiële opleidingen binnen het HBO. De MKS fungeert met name als aanjager,</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waarbij ze zich richt op beroepsbeoefenaren, onderzoeks- en ondersteuningsorganisaties,</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werkgevers, politici en beleidsmakers. Centraal staan inhoudelijke vragen en slechts als</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 xml:space="preserve">afgeleide daarvan organisatorische en financiële </w:t>
      </w:r>
      <w:r w:rsidR="009D4F9D">
        <w:rPr>
          <w:rFonts w:ascii="Times New Roman" w:hAnsi="Times New Roman" w:cs="Times New Roman"/>
          <w:sz w:val="24"/>
          <w:lang w:val="nl-NL"/>
        </w:rPr>
        <w:t>zaken</w:t>
      </w:r>
      <w:r w:rsidRPr="00994636">
        <w:rPr>
          <w:rFonts w:ascii="Times New Roman" w:hAnsi="Times New Roman" w:cs="Times New Roman"/>
          <w:sz w:val="24"/>
          <w:lang w:val="nl-NL"/>
        </w:rPr>
        <w:t xml:space="preserve">. </w:t>
      </w:r>
    </w:p>
    <w:p w:rsidR="009D4F9D" w:rsidRDefault="009D4F9D" w:rsidP="00994636">
      <w:pPr>
        <w:autoSpaceDE w:val="0"/>
        <w:autoSpaceDN w:val="0"/>
        <w:adjustRightInd w:val="0"/>
        <w:rPr>
          <w:rFonts w:ascii="Times New Roman" w:hAnsi="Times New Roman" w:cs="Times New Roman"/>
          <w:sz w:val="24"/>
          <w:lang w:val="nl-NL"/>
        </w:rPr>
      </w:pPr>
    </w:p>
    <w:p w:rsidR="0058421E"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De MKS staat ingeschreven bij de KvK.</w:t>
      </w:r>
      <w:r w:rsidR="0058421E">
        <w:rPr>
          <w:rFonts w:ascii="Times New Roman" w:hAnsi="Times New Roman" w:cs="Times New Roman"/>
          <w:sz w:val="24"/>
          <w:lang w:val="nl-NL"/>
        </w:rPr>
        <w:t xml:space="preserve"> </w:t>
      </w:r>
    </w:p>
    <w:p w:rsidR="0058421E" w:rsidRDefault="0058421E" w:rsidP="00994636">
      <w:pPr>
        <w:autoSpaceDE w:val="0"/>
        <w:autoSpaceDN w:val="0"/>
        <w:adjustRightInd w:val="0"/>
        <w:rPr>
          <w:rFonts w:ascii="Times New Roman" w:hAnsi="Times New Roman" w:cs="Times New Roman"/>
          <w:sz w:val="24"/>
          <w:lang w:val="nl-NL"/>
        </w:rPr>
      </w:pPr>
    </w:p>
    <w:p w:rsidR="00994636" w:rsidRDefault="00994636" w:rsidP="00994636">
      <w:pPr>
        <w:autoSpaceDE w:val="0"/>
        <w:autoSpaceDN w:val="0"/>
        <w:adjustRightInd w:val="0"/>
        <w:rPr>
          <w:rFonts w:ascii="Times New Roman" w:hAnsi="Times New Roman" w:cs="Times New Roman"/>
          <w:b/>
          <w:sz w:val="24"/>
          <w:lang w:val="nl-NL"/>
        </w:rPr>
      </w:pPr>
      <w:r w:rsidRPr="0058421E">
        <w:rPr>
          <w:rFonts w:ascii="Times New Roman" w:hAnsi="Times New Roman" w:cs="Times New Roman"/>
          <w:b/>
          <w:sz w:val="24"/>
          <w:lang w:val="nl-NL"/>
        </w:rPr>
        <w:t>Het domein va</w:t>
      </w:r>
      <w:r w:rsidR="0058421E">
        <w:rPr>
          <w:rFonts w:ascii="Times New Roman" w:hAnsi="Times New Roman" w:cs="Times New Roman"/>
          <w:b/>
          <w:sz w:val="24"/>
          <w:lang w:val="nl-NL"/>
        </w:rPr>
        <w:t>n de leerstoel</w:t>
      </w:r>
    </w:p>
    <w:p w:rsidR="0058421E" w:rsidRPr="0058421E" w:rsidRDefault="0058421E" w:rsidP="00994636">
      <w:pPr>
        <w:autoSpaceDE w:val="0"/>
        <w:autoSpaceDN w:val="0"/>
        <w:adjustRightInd w:val="0"/>
        <w:rPr>
          <w:rFonts w:ascii="Times New Roman" w:hAnsi="Times New Roman" w:cs="Times New Roman"/>
          <w:b/>
          <w:sz w:val="24"/>
          <w:lang w:val="nl-NL"/>
        </w:rPr>
      </w:pP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Het domein van de leerstoel betreft de praktijk van het maatschappelijk werk. In Nederland</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bestaat het maatschappelijk werk al ruim honderd jaar. De initiële beroepsopleiding</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Maatschappelijk Werk en Dienstverlening vindt plaats binnen het HBO. De taken ervan zijn</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omschreven in het beroepsprofiel en er is een domeinprofiel opgesteld. Er is een beroepscode,</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een beroepsvereniging en een beroepsregister. Maatschappelijk werkers werken op zeer</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uiteenlopende werkvelden en echelons. De meeste maatschappelijk werkers zijn in functie als</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 xml:space="preserve">hulpverlener, naast die van </w:t>
      </w:r>
      <w:r w:rsidR="00802459">
        <w:rPr>
          <w:rFonts w:ascii="Times New Roman" w:hAnsi="Times New Roman" w:cs="Times New Roman"/>
          <w:sz w:val="24"/>
          <w:lang w:val="nl-NL"/>
        </w:rPr>
        <w:lastRenderedPageBreak/>
        <w:t xml:space="preserve">bijvoorbeeld </w:t>
      </w:r>
      <w:r w:rsidRPr="00994636">
        <w:rPr>
          <w:rFonts w:ascii="Times New Roman" w:hAnsi="Times New Roman" w:cs="Times New Roman"/>
          <w:sz w:val="24"/>
          <w:lang w:val="nl-NL"/>
        </w:rPr>
        <w:t>dienstverlener, zo</w:t>
      </w:r>
      <w:r w:rsidR="00802459">
        <w:rPr>
          <w:rFonts w:ascii="Times New Roman" w:hAnsi="Times New Roman" w:cs="Times New Roman"/>
          <w:sz w:val="24"/>
          <w:lang w:val="nl-NL"/>
        </w:rPr>
        <w:t>rgconsulent, casemanager of voogd.</w:t>
      </w:r>
      <w:r w:rsidRPr="00994636">
        <w:rPr>
          <w:rFonts w:ascii="Times New Roman" w:hAnsi="Times New Roman" w:cs="Times New Roman"/>
          <w:sz w:val="24"/>
          <w:lang w:val="nl-NL"/>
        </w:rPr>
        <w:t xml:space="preserve"> Er zijn</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zo’n 15.000 maatschappelijk werkers werkzaam in Nederland. Het maatschappelijk werk richt</w:t>
      </w: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 xml:space="preserve">zich  </w:t>
      </w:r>
      <w:r w:rsidR="00B02291">
        <w:rPr>
          <w:rFonts w:ascii="Times New Roman" w:hAnsi="Times New Roman" w:cs="Times New Roman"/>
          <w:sz w:val="24"/>
          <w:lang w:val="nl-NL"/>
        </w:rPr>
        <w:t xml:space="preserve"> in belangrijke mate</w:t>
      </w:r>
      <w:r w:rsidRPr="00994636">
        <w:rPr>
          <w:rFonts w:ascii="Times New Roman" w:hAnsi="Times New Roman" w:cs="Times New Roman"/>
          <w:sz w:val="24"/>
          <w:lang w:val="nl-NL"/>
        </w:rPr>
        <w:t xml:space="preserve"> op burgers die een zwakke sociale positie innemen. </w:t>
      </w:r>
      <w:r w:rsidR="009D4F9D">
        <w:rPr>
          <w:rFonts w:ascii="Times New Roman" w:hAnsi="Times New Roman" w:cs="Times New Roman"/>
          <w:sz w:val="24"/>
          <w:lang w:val="nl-NL"/>
        </w:rPr>
        <w:t xml:space="preserve">Het ondersteunen van deze burgers </w:t>
      </w:r>
      <w:r w:rsidRPr="00994636">
        <w:rPr>
          <w:rFonts w:ascii="Times New Roman" w:hAnsi="Times New Roman" w:cs="Times New Roman"/>
          <w:sz w:val="24"/>
          <w:lang w:val="nl-NL"/>
        </w:rPr>
        <w:t xml:space="preserve">kan gezien worden als een bijdrage aan de humanisering van samen leven. </w:t>
      </w:r>
      <w:r w:rsidR="00B02291">
        <w:rPr>
          <w:rFonts w:ascii="Times New Roman" w:hAnsi="Times New Roman" w:cs="Times New Roman"/>
          <w:sz w:val="24"/>
          <w:lang w:val="nl-NL"/>
        </w:rPr>
        <w:t xml:space="preserve"> De beroepscode voor de maatschappelijk werker spreekt in dit verband </w:t>
      </w:r>
      <w:r w:rsidR="004D3A70">
        <w:rPr>
          <w:rFonts w:ascii="Times New Roman" w:hAnsi="Times New Roman" w:cs="Times New Roman"/>
          <w:sz w:val="24"/>
          <w:lang w:val="nl-NL"/>
        </w:rPr>
        <w:t xml:space="preserve"> over het bevorderen van het tot zijn recht komen van de cliënt in wisselwerking met zijn omgeving. De maatschappelijk werker draagt actief bij aan een zo groot mogelijke eigen verantwoordelijkheid van de cliënt.</w:t>
      </w:r>
      <w:r w:rsidR="009D4F9D">
        <w:rPr>
          <w:rFonts w:ascii="Times New Roman" w:hAnsi="Times New Roman" w:cs="Times New Roman"/>
          <w:sz w:val="24"/>
          <w:lang w:val="nl-NL"/>
        </w:rPr>
        <w:t xml:space="preserve"> </w:t>
      </w:r>
    </w:p>
    <w:p w:rsidR="009D4F9D"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Het maatschappelijk werk beweegt zich vanouds aan de onderkant</w:t>
      </w:r>
      <w:r w:rsidR="009D4F9D">
        <w:rPr>
          <w:rFonts w:ascii="Times New Roman" w:hAnsi="Times New Roman" w:cs="Times New Roman"/>
          <w:sz w:val="24"/>
          <w:lang w:val="nl-NL"/>
        </w:rPr>
        <w:t xml:space="preserve"> </w:t>
      </w:r>
      <w:r w:rsidRPr="00994636">
        <w:rPr>
          <w:rFonts w:ascii="Times New Roman" w:hAnsi="Times New Roman" w:cs="Times New Roman"/>
          <w:sz w:val="24"/>
          <w:lang w:val="nl-NL"/>
        </w:rPr>
        <w:t>van de samenleving, mede</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 xml:space="preserve">omdat het z’n wortels heeft in de armenzorg. Het gaat </w:t>
      </w:r>
      <w:r w:rsidR="004D3A70">
        <w:rPr>
          <w:rFonts w:ascii="Times New Roman" w:hAnsi="Times New Roman" w:cs="Times New Roman"/>
          <w:sz w:val="24"/>
          <w:lang w:val="nl-NL"/>
        </w:rPr>
        <w:t xml:space="preserve"> in belangrijke mate</w:t>
      </w:r>
      <w:r w:rsidR="00802459">
        <w:rPr>
          <w:rFonts w:ascii="Times New Roman" w:hAnsi="Times New Roman" w:cs="Times New Roman"/>
          <w:sz w:val="24"/>
          <w:lang w:val="nl-NL"/>
        </w:rPr>
        <w:t xml:space="preserve"> </w:t>
      </w:r>
      <w:r w:rsidRPr="00994636">
        <w:rPr>
          <w:rFonts w:ascii="Times New Roman" w:hAnsi="Times New Roman" w:cs="Times New Roman"/>
          <w:sz w:val="24"/>
          <w:lang w:val="nl-NL"/>
        </w:rPr>
        <w:t>om lager opgeleide en lager betaalde</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mensen</w:t>
      </w:r>
      <w:r w:rsidR="009D4F9D">
        <w:rPr>
          <w:rFonts w:ascii="Times New Roman" w:hAnsi="Times New Roman" w:cs="Times New Roman"/>
          <w:sz w:val="24"/>
          <w:lang w:val="nl-NL"/>
        </w:rPr>
        <w:t xml:space="preserve"> maar ook om kwetsbare burgers</w:t>
      </w:r>
      <w:r w:rsidR="004D3A70">
        <w:rPr>
          <w:rFonts w:ascii="Times New Roman" w:hAnsi="Times New Roman" w:cs="Times New Roman"/>
          <w:sz w:val="24"/>
          <w:lang w:val="nl-NL"/>
        </w:rPr>
        <w:t xml:space="preserve"> die</w:t>
      </w:r>
      <w:r w:rsidR="009D4F9D">
        <w:rPr>
          <w:rFonts w:ascii="Times New Roman" w:hAnsi="Times New Roman" w:cs="Times New Roman"/>
          <w:sz w:val="24"/>
          <w:lang w:val="nl-NL"/>
        </w:rPr>
        <w:t xml:space="preserve"> vanwege hun gezondheid, leeftijd, culturele achtergrond</w:t>
      </w:r>
      <w:r w:rsidR="004D3A70">
        <w:rPr>
          <w:rFonts w:ascii="Times New Roman" w:hAnsi="Times New Roman" w:cs="Times New Roman"/>
          <w:sz w:val="24"/>
          <w:lang w:val="nl-NL"/>
        </w:rPr>
        <w:t>, als gevolg van een ongeluk</w:t>
      </w:r>
      <w:r w:rsidR="009D4F9D">
        <w:rPr>
          <w:rFonts w:ascii="Times New Roman" w:hAnsi="Times New Roman" w:cs="Times New Roman"/>
          <w:sz w:val="24"/>
          <w:lang w:val="nl-NL"/>
        </w:rPr>
        <w:t xml:space="preserve"> of een zeker onvermogen om met de dagelijkse complexiteit van het leven om te gaan</w:t>
      </w:r>
      <w:r w:rsidRPr="00994636">
        <w:rPr>
          <w:rFonts w:ascii="Times New Roman" w:hAnsi="Times New Roman" w:cs="Times New Roman"/>
          <w:sz w:val="24"/>
          <w:lang w:val="nl-NL"/>
        </w:rPr>
        <w:t xml:space="preserve">. Mensen die zich aan de </w:t>
      </w:r>
      <w:r w:rsidR="009D4F9D">
        <w:rPr>
          <w:rFonts w:ascii="Times New Roman" w:hAnsi="Times New Roman" w:cs="Times New Roman"/>
          <w:sz w:val="24"/>
          <w:lang w:val="nl-NL"/>
        </w:rPr>
        <w:t>rand</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 xml:space="preserve">van de samenleving bevinden zijn </w:t>
      </w:r>
      <w:r w:rsidR="009D4F9D">
        <w:rPr>
          <w:rFonts w:ascii="Times New Roman" w:hAnsi="Times New Roman" w:cs="Times New Roman"/>
          <w:sz w:val="24"/>
          <w:lang w:val="nl-NL"/>
        </w:rPr>
        <w:t>veelal</w:t>
      </w:r>
      <w:r w:rsidRPr="00994636">
        <w:rPr>
          <w:rFonts w:ascii="Times New Roman" w:hAnsi="Times New Roman" w:cs="Times New Roman"/>
          <w:sz w:val="24"/>
          <w:lang w:val="nl-NL"/>
        </w:rPr>
        <w:t xml:space="preserve"> afgesneden van sociale participatie. Ze nemen minder deel aan het onderwijs, aan de</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arbeidsmarkt, aan het onderwijs, aan de politiek en hebben geringe koopkracht. De opdracht</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 xml:space="preserve">van het maatschappelijk werk is </w:t>
      </w:r>
      <w:r w:rsidR="009D4F9D">
        <w:rPr>
          <w:rFonts w:ascii="Times New Roman" w:hAnsi="Times New Roman" w:cs="Times New Roman"/>
          <w:sz w:val="24"/>
          <w:lang w:val="nl-NL"/>
        </w:rPr>
        <w:t xml:space="preserve">om sociaal kwetsbare burgers in hun sociaal functioneren (tijdelijk) te ondersteunen, daarbij zoveel mogelijk gebruik makend van de eigen kracht van de persoon en zijn directe omgeving. Het maatschappelijk werk kan gezien worden als een kernberoep in de eerstelijn – naast bijvoorbeeld de huisarts, de wijkverpleegkundige en wijkagent – </w:t>
      </w:r>
      <w:r w:rsidR="009B6C7B">
        <w:rPr>
          <w:rFonts w:ascii="Times New Roman" w:hAnsi="Times New Roman" w:cs="Times New Roman"/>
          <w:sz w:val="24"/>
          <w:lang w:val="nl-NL"/>
        </w:rPr>
        <w:t xml:space="preserve">gericht op gedrag en relaties van mensen. </w:t>
      </w:r>
    </w:p>
    <w:p w:rsidR="009B6C7B" w:rsidRDefault="009B6C7B" w:rsidP="00994636">
      <w:pPr>
        <w:autoSpaceDE w:val="0"/>
        <w:autoSpaceDN w:val="0"/>
        <w:adjustRightInd w:val="0"/>
        <w:rPr>
          <w:rFonts w:ascii="Times New Roman" w:hAnsi="Times New Roman" w:cs="Times New Roman"/>
          <w:sz w:val="24"/>
          <w:lang w:val="nl-NL"/>
        </w:rPr>
      </w:pPr>
    </w:p>
    <w:p w:rsidR="009B6C7B" w:rsidRDefault="009B6C7B"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 xml:space="preserve">De positie van het maatschappelijk werk is volop in discussie. Met de transities in de AWBZ, WMO, Participatiewet, jeugdzorg en passend onderwijs vindt een fundamentele verschuiving in de verantwoordelijkheid voor het sociaal-psychisch functioneren van burgers plaats naar gemeentes. Inzet is om op lokaal niveau de ondersteuning voor kwetsbare burgers in complexe situaties zoveel mogelijk integraal aan te pakken. De context waarin de burger zich bevindt is start van de aanpak en niet de logica van een bepaald systeem of institutie. De transities beogen echter niet alleen een verschuiving van Rijk en Provincie naar gemeentes maar ook van overheid naar de eigen en mede-verantwoordelijkheid van burgers. De relatie tussen burgers en overheid zou te veel het karakter hebben gekregen van een rechten en plichtenrelatie waarbij de overheid gezien wordt als een leverancier van welzijn en geluk. De inzet van de transities is om de burgers onderling en individueel meer verantwoordelijk te maken voor onderwerpen als zorg, opvoeding, veiligheid en cohesie. Een derde beweging is om de levering van diensten op het terrein van zorg en welzijn in handen te geven van private – profit en not-for-profit – ondernemingen. </w:t>
      </w:r>
      <w:r w:rsidR="00896645">
        <w:rPr>
          <w:rFonts w:ascii="Times New Roman" w:hAnsi="Times New Roman" w:cs="Times New Roman"/>
          <w:sz w:val="24"/>
          <w:lang w:val="nl-NL"/>
        </w:rPr>
        <w:t xml:space="preserve">Met deze transities worden grenzen tussen sectoren, instellingen, particulier initiatief en markt en overheid vloeiender. Er is ook sprake van een streven naar de-institutionalisering en ontkokering. In deze transitie(s) heeft het maatschappelijk werk een potentieel sterke troef omdat het van huis uit gericht is op activering, op complexe vraagstukken en op de context. </w:t>
      </w:r>
      <w:r w:rsidR="0071794B">
        <w:rPr>
          <w:rFonts w:ascii="Times New Roman" w:hAnsi="Times New Roman" w:cs="Times New Roman"/>
          <w:sz w:val="24"/>
          <w:lang w:val="nl-NL"/>
        </w:rPr>
        <w:t xml:space="preserve"> De</w:t>
      </w:r>
      <w:r w:rsidR="00896645">
        <w:rPr>
          <w:rFonts w:ascii="Times New Roman" w:hAnsi="Times New Roman" w:cs="Times New Roman"/>
          <w:sz w:val="24"/>
          <w:lang w:val="nl-NL"/>
        </w:rPr>
        <w:t xml:space="preserve"> inzet van de leerstoel</w:t>
      </w:r>
      <w:r w:rsidR="0071794B">
        <w:rPr>
          <w:rFonts w:ascii="Times New Roman" w:hAnsi="Times New Roman" w:cs="Times New Roman"/>
          <w:sz w:val="24"/>
          <w:lang w:val="nl-NL"/>
        </w:rPr>
        <w:t xml:space="preserve"> is</w:t>
      </w:r>
      <w:r w:rsidR="00896645">
        <w:rPr>
          <w:rFonts w:ascii="Times New Roman" w:hAnsi="Times New Roman" w:cs="Times New Roman"/>
          <w:sz w:val="24"/>
          <w:lang w:val="nl-NL"/>
        </w:rPr>
        <w:t xml:space="preserve"> </w:t>
      </w:r>
      <w:r w:rsidR="00E02AD3">
        <w:rPr>
          <w:rFonts w:ascii="Times New Roman" w:hAnsi="Times New Roman" w:cs="Times New Roman"/>
          <w:sz w:val="24"/>
          <w:lang w:val="nl-NL"/>
        </w:rPr>
        <w:t xml:space="preserve">de </w:t>
      </w:r>
      <w:r w:rsidR="00896645">
        <w:rPr>
          <w:rFonts w:ascii="Times New Roman" w:hAnsi="Times New Roman" w:cs="Times New Roman"/>
          <w:sz w:val="24"/>
          <w:lang w:val="nl-NL"/>
        </w:rPr>
        <w:t>afgelopen jaren voor een groot deel gericht geweest</w:t>
      </w:r>
      <w:r w:rsidR="0071794B">
        <w:rPr>
          <w:rFonts w:ascii="Times New Roman" w:hAnsi="Times New Roman" w:cs="Times New Roman"/>
          <w:sz w:val="24"/>
          <w:lang w:val="nl-NL"/>
        </w:rPr>
        <w:t xml:space="preserve">  op het versterken van de positionering</w:t>
      </w:r>
      <w:r w:rsidR="00896645">
        <w:rPr>
          <w:rFonts w:ascii="Times New Roman" w:hAnsi="Times New Roman" w:cs="Times New Roman"/>
          <w:sz w:val="24"/>
          <w:lang w:val="nl-NL"/>
        </w:rPr>
        <w:t xml:space="preserve"> van het maatschappelijk werk in het sociale stelsel</w:t>
      </w:r>
      <w:r w:rsidR="0071794B">
        <w:rPr>
          <w:rFonts w:ascii="Times New Roman" w:hAnsi="Times New Roman" w:cs="Times New Roman"/>
          <w:sz w:val="24"/>
          <w:lang w:val="nl-NL"/>
        </w:rPr>
        <w:t xml:space="preserve">. </w:t>
      </w:r>
    </w:p>
    <w:p w:rsidR="009B6C7B" w:rsidRDefault="00896645"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De transities hebben ook gevolgen voor hoe beroepen zich tot elkaar verhouden. In zorg en welzijnsland is in de na-oorlogse periode sprake geweest van steeds verdere differentiatie van voorzieningen</w:t>
      </w:r>
      <w:r w:rsidR="00891C78">
        <w:rPr>
          <w:rFonts w:ascii="Times New Roman" w:hAnsi="Times New Roman" w:cs="Times New Roman"/>
          <w:sz w:val="24"/>
          <w:lang w:val="nl-NL"/>
        </w:rPr>
        <w:t>,</w:t>
      </w:r>
      <w:r>
        <w:rPr>
          <w:rFonts w:ascii="Times New Roman" w:hAnsi="Times New Roman" w:cs="Times New Roman"/>
          <w:sz w:val="24"/>
          <w:lang w:val="nl-NL"/>
        </w:rPr>
        <w:t xml:space="preserve"> beroepen en functies. Het klassieke beroep van </w:t>
      </w:r>
      <w:r>
        <w:rPr>
          <w:rFonts w:ascii="Times New Roman" w:hAnsi="Times New Roman" w:cs="Times New Roman"/>
          <w:sz w:val="24"/>
          <w:lang w:val="nl-NL"/>
        </w:rPr>
        <w:lastRenderedPageBreak/>
        <w:t>maatschappelijk werker werd opgesplitst in drie hoofdrichtingen, resp. ma</w:t>
      </w:r>
      <w:r w:rsidR="00142B5D">
        <w:rPr>
          <w:rFonts w:ascii="Times New Roman" w:hAnsi="Times New Roman" w:cs="Times New Roman"/>
          <w:sz w:val="24"/>
          <w:lang w:val="nl-NL"/>
        </w:rPr>
        <w:t>atschappelijk werk, sociaal pedagogische hulpverlening en sociaal cultureel werk, waaronder opbouwwerk en daarbinnen zagen we talloze differentiaties ontstaan. Deze horizontale versplintering van het oorspronkelijk redelijk holistische maatschappelijk werk is in de laatste decennia steeds meer gezien als een  fragment</w:t>
      </w:r>
      <w:r w:rsidR="0071794B">
        <w:rPr>
          <w:rFonts w:ascii="Times New Roman" w:hAnsi="Times New Roman" w:cs="Times New Roman"/>
          <w:sz w:val="24"/>
          <w:lang w:val="nl-NL"/>
        </w:rPr>
        <w:t>ar</w:t>
      </w:r>
      <w:r w:rsidR="00142B5D">
        <w:rPr>
          <w:rFonts w:ascii="Times New Roman" w:hAnsi="Times New Roman" w:cs="Times New Roman"/>
          <w:sz w:val="24"/>
          <w:lang w:val="nl-NL"/>
        </w:rPr>
        <w:t>isering die de positie van het sociaal werk – als overkoepelend begrip van alle sociale beroepen en functies – verzwakt heeft. Voor burgers, politiek en aanpalende sectoren werd de sector zorg en welzijn ondoorzichtig en nodeloos complex. We zien dan ook vooral in de laatste jaren dat de transities ook aangegrepen worden om tot bredere, eenduidigere beroepen te komen. Deze beweging wordt nog eens extra gevoed door het idee van de brede lokale sociale professional die ongeacht doelgroep of sociale problematiek in staat zou moeten zijn op basaal niveau de goede ondersteuning te bieden, vooral gericht op activering en inbedding. Hiermee ontstaat voor het maatschappelijk werk een lastige, meervoudige positioneringsproblematiek. Wil het maatschappelijk werk een claim leggen dat zij deze generalist in het sociale domein ‘is’</w:t>
      </w:r>
      <w:r w:rsidR="004502C1">
        <w:rPr>
          <w:rFonts w:ascii="Times New Roman" w:hAnsi="Times New Roman" w:cs="Times New Roman"/>
          <w:sz w:val="24"/>
          <w:lang w:val="nl-NL"/>
        </w:rPr>
        <w:t>, gaat het maatschappelijk werk deze positie claimen door zichzelf te verbreden en te reconstrueren</w:t>
      </w:r>
      <w:r w:rsidR="00142B5D">
        <w:rPr>
          <w:rFonts w:ascii="Times New Roman" w:hAnsi="Times New Roman" w:cs="Times New Roman"/>
          <w:sz w:val="24"/>
          <w:lang w:val="nl-NL"/>
        </w:rPr>
        <w:t xml:space="preserve"> of gaat het maatschappelijk werk op in een nieuwe configuratie die ontstaat uit een vermenging van meerdere sociale beroepen en misschien zelfs van meer therapeu</w:t>
      </w:r>
      <w:r w:rsidR="004502C1">
        <w:rPr>
          <w:rFonts w:ascii="Times New Roman" w:hAnsi="Times New Roman" w:cs="Times New Roman"/>
          <w:sz w:val="24"/>
          <w:lang w:val="nl-NL"/>
        </w:rPr>
        <w:t>tische en verzorgende beroepen of houdt het vast aan zijn bestaande profiel en positie, een specifiek beroep in het sociale domein dat de stormen van de transities  over zich heen laat gaan? De leerstoel heeft zich afgelopen jaren vooral ingezet op een positionering tussen de varianten claim en tegelijk verbreden en reconstrueren van de professie en het zoeken van een nieuwe configuratie door verschillende sociale beroepen ineen te schuiven. Bij de Nederlandse Vereniging van Maatschappelijk Werkers zien we een soortgelijke beweging met wat sterker het accent op het behoud van het klassieke maatschappelijk werk beroep maar wel bereidheid tot verbreding en vergaande samenwerking met andere professies</w:t>
      </w:r>
      <w:r w:rsidR="00FB027E">
        <w:rPr>
          <w:rFonts w:ascii="Times New Roman" w:hAnsi="Times New Roman" w:cs="Times New Roman"/>
          <w:sz w:val="24"/>
          <w:lang w:val="nl-NL"/>
        </w:rPr>
        <w:t>, een beweging die weerklank vindt in het bestuur van de Marie Kamphuis stichting.</w:t>
      </w:r>
      <w:r w:rsidR="004502C1">
        <w:rPr>
          <w:rFonts w:ascii="Times New Roman" w:hAnsi="Times New Roman" w:cs="Times New Roman"/>
          <w:sz w:val="24"/>
          <w:lang w:val="nl-NL"/>
        </w:rPr>
        <w:t xml:space="preserve"> </w:t>
      </w:r>
    </w:p>
    <w:p w:rsidR="004502C1" w:rsidRDefault="004502C1"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De komende jaren zal het maatschappelijk nog volop te maken hebben met dit positioneringsdebat van de rol van het sociaal werk in de transities en de rol van het maatschappelijk werk te midden van de sociale beroepen maar tegelijk zal het komende jaren vooral in gaan op de uitwerking van de verbreding, het feitelijk handelen van de brede maatschappelijk werker en de resultaten van de transities. Bij dit laatste gaat het niet zozeer om de evidentie van een specifieke methodiek of dienst, maar om de evidentie van een struc</w:t>
      </w:r>
      <w:r w:rsidR="008246F1">
        <w:rPr>
          <w:rFonts w:ascii="Times New Roman" w:hAnsi="Times New Roman" w:cs="Times New Roman"/>
          <w:sz w:val="24"/>
          <w:lang w:val="nl-NL"/>
        </w:rPr>
        <w:t>tuur en professie. Slagen maatschappelijk werkers er in om de druk op gespecialiseerde voorzieningen en materiële uitkeringen te verminderen, is de kernvraag.</w:t>
      </w:r>
    </w:p>
    <w:p w:rsidR="008246F1" w:rsidRDefault="008246F1"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 xml:space="preserve">Om dit te realiseren zal alle aandacht nodig zijn voor mogelijkheden en grenzen van sociale activering en sociale ondersteuning. In de eerste fase van de leerstoel ging de aandacht vooral uit naar de grondslagen van het methodisch handelen, daarna verschoof de aandacht naar het positioneringsdebat, in de komende fase zal het vooral gaan om de realisering van de nieuwe positie en ambities mede gebaseerd om goed onderzoek naar nieuwe aanpakken en effecten op macro niveau. </w:t>
      </w:r>
    </w:p>
    <w:p w:rsidR="008246F1" w:rsidRDefault="008246F1" w:rsidP="00994636">
      <w:pPr>
        <w:autoSpaceDE w:val="0"/>
        <w:autoSpaceDN w:val="0"/>
        <w:adjustRightInd w:val="0"/>
        <w:rPr>
          <w:rFonts w:ascii="Times New Roman" w:hAnsi="Times New Roman" w:cs="Times New Roman"/>
          <w:sz w:val="24"/>
          <w:lang w:val="nl-NL"/>
        </w:rPr>
      </w:pPr>
    </w:p>
    <w:p w:rsidR="009B6C7B" w:rsidRDefault="009B6C7B" w:rsidP="00994636">
      <w:pPr>
        <w:autoSpaceDE w:val="0"/>
        <w:autoSpaceDN w:val="0"/>
        <w:adjustRightInd w:val="0"/>
        <w:rPr>
          <w:rFonts w:ascii="Times New Roman" w:hAnsi="Times New Roman" w:cs="Times New Roman"/>
          <w:sz w:val="24"/>
          <w:lang w:val="nl-NL"/>
        </w:rPr>
      </w:pPr>
    </w:p>
    <w:p w:rsidR="009B6C7B" w:rsidRDefault="009B6C7B" w:rsidP="00994636">
      <w:pPr>
        <w:autoSpaceDE w:val="0"/>
        <w:autoSpaceDN w:val="0"/>
        <w:adjustRightInd w:val="0"/>
        <w:rPr>
          <w:rFonts w:ascii="Times New Roman" w:hAnsi="Times New Roman" w:cs="Times New Roman"/>
          <w:sz w:val="24"/>
          <w:lang w:val="nl-NL"/>
        </w:rPr>
      </w:pPr>
    </w:p>
    <w:p w:rsidR="009D4F9D" w:rsidRDefault="009D4F9D" w:rsidP="00994636">
      <w:pPr>
        <w:autoSpaceDE w:val="0"/>
        <w:autoSpaceDN w:val="0"/>
        <w:adjustRightInd w:val="0"/>
        <w:rPr>
          <w:rFonts w:ascii="Times New Roman" w:hAnsi="Times New Roman" w:cs="Times New Roman"/>
          <w:sz w:val="24"/>
          <w:lang w:val="nl-NL"/>
        </w:rPr>
      </w:pPr>
    </w:p>
    <w:p w:rsidR="0058421E" w:rsidRPr="00994636" w:rsidRDefault="0058421E" w:rsidP="00994636">
      <w:pPr>
        <w:autoSpaceDE w:val="0"/>
        <w:autoSpaceDN w:val="0"/>
        <w:adjustRightInd w:val="0"/>
        <w:rPr>
          <w:rFonts w:ascii="Times New Roman" w:hAnsi="Times New Roman" w:cs="Times New Roman"/>
          <w:sz w:val="24"/>
          <w:lang w:val="nl-NL"/>
        </w:rPr>
      </w:pPr>
    </w:p>
    <w:p w:rsidR="00994636" w:rsidRDefault="00994636" w:rsidP="00994636">
      <w:pPr>
        <w:autoSpaceDE w:val="0"/>
        <w:autoSpaceDN w:val="0"/>
        <w:adjustRightInd w:val="0"/>
        <w:rPr>
          <w:rFonts w:ascii="Times New Roman" w:hAnsi="Times New Roman" w:cs="Times New Roman"/>
          <w:b/>
          <w:sz w:val="24"/>
          <w:lang w:val="nl-NL"/>
        </w:rPr>
      </w:pPr>
      <w:r w:rsidRPr="0058421E">
        <w:rPr>
          <w:rFonts w:ascii="Times New Roman" w:hAnsi="Times New Roman" w:cs="Times New Roman"/>
          <w:b/>
          <w:sz w:val="24"/>
          <w:lang w:val="nl-NL"/>
        </w:rPr>
        <w:lastRenderedPageBreak/>
        <w:t>Onderzoek &amp; Onderwijs.</w:t>
      </w:r>
    </w:p>
    <w:p w:rsidR="0058421E" w:rsidRPr="0058421E" w:rsidRDefault="0058421E" w:rsidP="00994636">
      <w:pPr>
        <w:autoSpaceDE w:val="0"/>
        <w:autoSpaceDN w:val="0"/>
        <w:adjustRightInd w:val="0"/>
        <w:rPr>
          <w:rFonts w:ascii="Times New Roman" w:hAnsi="Times New Roman" w:cs="Times New Roman"/>
          <w:b/>
          <w:sz w:val="24"/>
          <w:lang w:val="nl-NL"/>
        </w:rPr>
      </w:pPr>
    </w:p>
    <w:p w:rsidR="00E02AD3" w:rsidRDefault="00D50DCE"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De positionering en invulling van de leerstoel oriënteert zich enerzijds op wat in het werkveld gaande is maar anderzijds ook op ontwikkelingen in onderwijs en onderzoek. Ook daar is sprake van een positioneringsdebat. In het onderwijs spe</w:t>
      </w:r>
      <w:r w:rsidR="00891C78">
        <w:rPr>
          <w:rFonts w:ascii="Times New Roman" w:hAnsi="Times New Roman" w:cs="Times New Roman"/>
          <w:sz w:val="24"/>
          <w:lang w:val="nl-NL"/>
        </w:rPr>
        <w:t>len</w:t>
      </w:r>
      <w:r>
        <w:rPr>
          <w:rFonts w:ascii="Times New Roman" w:hAnsi="Times New Roman" w:cs="Times New Roman"/>
          <w:sz w:val="24"/>
          <w:lang w:val="nl-NL"/>
        </w:rPr>
        <w:t xml:space="preserve"> zich voor het maatschappelijk</w:t>
      </w:r>
      <w:r w:rsidR="00FC7D2E">
        <w:rPr>
          <w:rFonts w:ascii="Times New Roman" w:hAnsi="Times New Roman" w:cs="Times New Roman"/>
          <w:sz w:val="24"/>
          <w:lang w:val="nl-NL"/>
        </w:rPr>
        <w:t xml:space="preserve"> werk op zijn minst drie</w:t>
      </w:r>
      <w:r>
        <w:rPr>
          <w:rFonts w:ascii="Times New Roman" w:hAnsi="Times New Roman" w:cs="Times New Roman"/>
          <w:sz w:val="24"/>
          <w:lang w:val="nl-NL"/>
        </w:rPr>
        <w:t xml:space="preserve"> relevante discussies plaats. De eerste is direct verbonden met ontwikkelingen in het werkveld en gaat over het wel of niet verbreden en integreren van de verschillende social work opleidingen. Praktisch alle hoger onderwijs opleidingen </w:t>
      </w:r>
      <w:r w:rsidR="00E02AD3">
        <w:rPr>
          <w:rFonts w:ascii="Times New Roman" w:hAnsi="Times New Roman" w:cs="Times New Roman"/>
          <w:sz w:val="24"/>
          <w:lang w:val="nl-NL"/>
        </w:rPr>
        <w:t xml:space="preserve">voor sociale studies </w:t>
      </w:r>
      <w:r>
        <w:rPr>
          <w:rFonts w:ascii="Times New Roman" w:hAnsi="Times New Roman" w:cs="Times New Roman"/>
          <w:sz w:val="24"/>
          <w:lang w:val="nl-NL"/>
        </w:rPr>
        <w:t xml:space="preserve">kennen vergaande vormen van integratie, zoals gezamenlijke propedeuses en voor verschillende opleidingen toegankelijke afstudeerprofielen. </w:t>
      </w:r>
      <w:r w:rsidR="00E02AD3">
        <w:rPr>
          <w:rFonts w:ascii="Times New Roman" w:hAnsi="Times New Roman" w:cs="Times New Roman"/>
          <w:sz w:val="24"/>
          <w:lang w:val="nl-NL"/>
        </w:rPr>
        <w:t>Een enkele hogeschool gaat voor</w:t>
      </w:r>
      <w:r>
        <w:rPr>
          <w:rFonts w:ascii="Times New Roman" w:hAnsi="Times New Roman" w:cs="Times New Roman"/>
          <w:sz w:val="24"/>
          <w:lang w:val="nl-NL"/>
        </w:rPr>
        <w:t xml:space="preserve"> een brede social work opleiding met afstudeerprofielen. </w:t>
      </w:r>
    </w:p>
    <w:p w:rsidR="00D50DCE" w:rsidRDefault="00D50DCE"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 xml:space="preserve">Een hiermee gerelateerde </w:t>
      </w:r>
      <w:r w:rsidR="00E02AD3">
        <w:rPr>
          <w:rFonts w:ascii="Times New Roman" w:hAnsi="Times New Roman" w:cs="Times New Roman"/>
          <w:sz w:val="24"/>
          <w:lang w:val="nl-NL"/>
        </w:rPr>
        <w:t xml:space="preserve">ontwikkeling </w:t>
      </w:r>
      <w:r w:rsidR="00FC7D2E">
        <w:rPr>
          <w:rFonts w:ascii="Times New Roman" w:hAnsi="Times New Roman" w:cs="Times New Roman"/>
          <w:sz w:val="24"/>
          <w:lang w:val="nl-NL"/>
        </w:rPr>
        <w:t xml:space="preserve">is de opkomst van masters en sterkere differentiatie naar verticaal niveau, of niveaus van professionele bekwaamheid. Tegenover een terugbrengen van horizontale differentiatie staat een streven naar een stevigere verticale differentiatie, wat concreet invulling krijgt door masters opleidingen. </w:t>
      </w:r>
    </w:p>
    <w:p w:rsidR="00D50DCE" w:rsidRDefault="00E02AD3"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Tot slot zien we</w:t>
      </w:r>
      <w:r w:rsidR="00FC7D2E">
        <w:rPr>
          <w:rFonts w:ascii="Times New Roman" w:hAnsi="Times New Roman" w:cs="Times New Roman"/>
          <w:sz w:val="24"/>
          <w:lang w:val="nl-NL"/>
        </w:rPr>
        <w:t xml:space="preserve"> een ontwikkeling om onderzoek en onderwijs – en praktijk en onderzoek – sterker met elkaar te verbinden. </w:t>
      </w:r>
      <w:r>
        <w:rPr>
          <w:rFonts w:ascii="Times New Roman" w:hAnsi="Times New Roman" w:cs="Times New Roman"/>
          <w:sz w:val="24"/>
          <w:lang w:val="nl-NL"/>
        </w:rPr>
        <w:t>Sociale beroepen als het maatschappelijk werk ontwikkelen zich door</w:t>
      </w:r>
      <w:r w:rsidR="00FC7D2E">
        <w:rPr>
          <w:rFonts w:ascii="Times New Roman" w:hAnsi="Times New Roman" w:cs="Times New Roman"/>
          <w:sz w:val="24"/>
          <w:lang w:val="nl-NL"/>
        </w:rPr>
        <w:t xml:space="preserve"> verschillende kennisgebieden of disciplines samen te brengen</w:t>
      </w:r>
      <w:r>
        <w:rPr>
          <w:rFonts w:ascii="Times New Roman" w:hAnsi="Times New Roman" w:cs="Times New Roman"/>
          <w:sz w:val="24"/>
          <w:lang w:val="nl-NL"/>
        </w:rPr>
        <w:t xml:space="preserve"> zoals</w:t>
      </w:r>
      <w:r w:rsidR="00FC7D2E">
        <w:rPr>
          <w:rFonts w:ascii="Times New Roman" w:hAnsi="Times New Roman" w:cs="Times New Roman"/>
          <w:sz w:val="24"/>
          <w:lang w:val="nl-NL"/>
        </w:rPr>
        <w:t xml:space="preserve"> rechten, gezondheidszorg, sociologie, psychologie, pedagogiek, filosofie maar vooral ook door te leren van praktijken. </w:t>
      </w:r>
      <w:r>
        <w:rPr>
          <w:rFonts w:ascii="Times New Roman" w:hAnsi="Times New Roman" w:cs="Times New Roman"/>
          <w:sz w:val="24"/>
          <w:lang w:val="nl-NL"/>
        </w:rPr>
        <w:t>In toenemende mate ontwikkelt het maatschappelijk werk zich – mede onder invloed van de opkomst van lectoraten - door praktijkgericht onderzoek.</w:t>
      </w:r>
      <w:r w:rsidR="00FC7D2E">
        <w:rPr>
          <w:rFonts w:ascii="Times New Roman" w:hAnsi="Times New Roman" w:cs="Times New Roman"/>
          <w:sz w:val="24"/>
          <w:lang w:val="nl-NL"/>
        </w:rPr>
        <w:t xml:space="preserve"> De integratie van praktijk, onderwijs en onderzoek past ook in het discours over professionalisering. </w:t>
      </w:r>
      <w:r w:rsidR="009A1F97">
        <w:rPr>
          <w:rFonts w:ascii="Times New Roman" w:hAnsi="Times New Roman" w:cs="Times New Roman"/>
          <w:sz w:val="24"/>
          <w:lang w:val="nl-NL"/>
        </w:rPr>
        <w:t xml:space="preserve">Professionalisering is een zaak van een permanente interactie – soms ook als co-creatie betiteld – tussen professionals, organisaties (managers), beleidmakers en burgers zowel in de betekenis van cliënt als van vrijwilliger. Een goede professional, een goede organisatie, een goede sector vraagt om gezamenlijke inspanningen en permanent onderhoud, innovatie en verbetering van het kennisdomein waarbij onderzoek een essentiële pijler is. </w:t>
      </w:r>
    </w:p>
    <w:p w:rsidR="009A1F97" w:rsidRDefault="009A1F97" w:rsidP="00994636">
      <w:pPr>
        <w:autoSpaceDE w:val="0"/>
        <w:autoSpaceDN w:val="0"/>
        <w:adjustRightInd w:val="0"/>
        <w:rPr>
          <w:rFonts w:ascii="Times New Roman" w:hAnsi="Times New Roman" w:cs="Times New Roman"/>
          <w:sz w:val="24"/>
          <w:lang w:val="nl-NL"/>
        </w:rPr>
      </w:pPr>
    </w:p>
    <w:p w:rsidR="009A1F97" w:rsidRDefault="009A1F97"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 xml:space="preserve">In deze ontwikkelingen zien we hoe de  maatschappelijk werk opleidingen en in bredere zin sociaal work opleidingen in het hbo intensief bezig zijn met onderzoek, opzetten van masters en het verbredingsdebat. Hier wordt daadwerkelijk vorm gegeven aan het verstevigen van een praktijkdiscipline. </w:t>
      </w:r>
      <w:r w:rsidR="00B86333">
        <w:rPr>
          <w:rFonts w:ascii="Times New Roman" w:hAnsi="Times New Roman" w:cs="Times New Roman"/>
          <w:sz w:val="24"/>
          <w:lang w:val="nl-NL"/>
        </w:rPr>
        <w:t>Vergeleken met praktisch alle andere Europese landen is het echter opvallend dat maatschappelijk werk geen plaats heeft in het universitaire bestel. Met het verdwijnen van andragogie en sociaal pedagogie is het sociaal werk wetenschappelijk gezien een weeskind terwijl het toch om een zeer relevant maatschappelijk terrein gaat waarbij het werken in de sociale complexiteit een hoge mate van professionaliteit vraagt. Bovendien is er internationaal en nationaal een uitgebreid kennisdomein met een aanzienlijke wetenschappelijke theorievorming en met honderden peer reviewed journals, waaronder een tiental de A Journals vallen die breed social work geri</w:t>
      </w:r>
      <w:r w:rsidR="00891C78">
        <w:rPr>
          <w:rFonts w:ascii="Times New Roman" w:hAnsi="Times New Roman" w:cs="Times New Roman"/>
          <w:sz w:val="24"/>
          <w:lang w:val="nl-NL"/>
        </w:rPr>
        <w:t xml:space="preserve">cht zijn en een aanzienlijk </w:t>
      </w:r>
      <w:r w:rsidR="00B86333">
        <w:rPr>
          <w:rFonts w:ascii="Times New Roman" w:hAnsi="Times New Roman" w:cs="Times New Roman"/>
          <w:sz w:val="24"/>
          <w:lang w:val="nl-NL"/>
        </w:rPr>
        <w:t xml:space="preserve">deel dat zich op deelgebieden en randgebieden van het social work bevindt. Ook het aantal dissertaties op het gebied van sociaal werk is internationaal zeer omvangrijk en ook in Nederland zien we verspreid over de universiteiten en disciplines veel dissertaties. Binnen Raak-Publiek en Raak-pro vinden </w:t>
      </w:r>
      <w:r w:rsidR="00B86333">
        <w:rPr>
          <w:rFonts w:ascii="Times New Roman" w:hAnsi="Times New Roman" w:cs="Times New Roman"/>
          <w:sz w:val="24"/>
          <w:lang w:val="nl-NL"/>
        </w:rPr>
        <w:lastRenderedPageBreak/>
        <w:t xml:space="preserve">tientallen grotere onderzoeken plaats. Het NWO echter kent geen enkel programma op het sociaal werk domein. </w:t>
      </w:r>
    </w:p>
    <w:p w:rsidR="0005343F" w:rsidRDefault="0005343F" w:rsidP="00994636">
      <w:pPr>
        <w:autoSpaceDE w:val="0"/>
        <w:autoSpaceDN w:val="0"/>
        <w:adjustRightInd w:val="0"/>
        <w:rPr>
          <w:rFonts w:ascii="Times New Roman" w:hAnsi="Times New Roman" w:cs="Times New Roman"/>
          <w:sz w:val="24"/>
          <w:lang w:val="nl-NL"/>
        </w:rPr>
      </w:pPr>
    </w:p>
    <w:p w:rsidR="00B86333" w:rsidRDefault="00B86333" w:rsidP="00994636">
      <w:pPr>
        <w:autoSpaceDE w:val="0"/>
        <w:autoSpaceDN w:val="0"/>
        <w:adjustRightInd w:val="0"/>
        <w:rPr>
          <w:rFonts w:ascii="Times New Roman" w:hAnsi="Times New Roman" w:cs="Times New Roman"/>
          <w:sz w:val="24"/>
          <w:lang w:val="nl-NL"/>
        </w:rPr>
      </w:pPr>
    </w:p>
    <w:p w:rsidR="00B86333" w:rsidRDefault="00B86333" w:rsidP="00994636">
      <w:pPr>
        <w:autoSpaceDE w:val="0"/>
        <w:autoSpaceDN w:val="0"/>
        <w:adjustRightInd w:val="0"/>
        <w:rPr>
          <w:rFonts w:ascii="Times New Roman" w:hAnsi="Times New Roman" w:cs="Times New Roman"/>
          <w:b/>
          <w:sz w:val="24"/>
          <w:lang w:val="nl-NL"/>
        </w:rPr>
      </w:pPr>
      <w:r>
        <w:rPr>
          <w:rFonts w:ascii="Times New Roman" w:hAnsi="Times New Roman" w:cs="Times New Roman"/>
          <w:b/>
          <w:sz w:val="24"/>
          <w:lang w:val="nl-NL"/>
        </w:rPr>
        <w:t>De opdracht voor de leerstoel 2014-2019</w:t>
      </w:r>
    </w:p>
    <w:p w:rsidR="00B86333" w:rsidRDefault="00B86333" w:rsidP="00994636">
      <w:pPr>
        <w:autoSpaceDE w:val="0"/>
        <w:autoSpaceDN w:val="0"/>
        <w:adjustRightInd w:val="0"/>
        <w:rPr>
          <w:rFonts w:ascii="Times New Roman" w:hAnsi="Times New Roman" w:cs="Times New Roman"/>
          <w:b/>
          <w:sz w:val="24"/>
          <w:lang w:val="nl-NL"/>
        </w:rPr>
      </w:pPr>
    </w:p>
    <w:p w:rsidR="00B86333" w:rsidRDefault="00B86333"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De MKS ziet als centrale opdracht voor de leerstoel om de positie van het maatschappelijk werk in het werkveld en in de</w:t>
      </w:r>
      <w:r w:rsidR="006B318D">
        <w:rPr>
          <w:rFonts w:ascii="Times New Roman" w:hAnsi="Times New Roman" w:cs="Times New Roman"/>
          <w:sz w:val="24"/>
          <w:lang w:val="nl-NL"/>
        </w:rPr>
        <w:t xml:space="preserve"> wetenschap verder uit te bouwen. Bij de positionering in het werkveld zal het accent gelegd worden op het onderbouwen van de nieuwe positionering, het verkennen van grenzen en nieuwe mogelijkheden en het onderzoeken en ontwikkelen van nieuwe praktijken. Daarbij ligt het accent </w:t>
      </w:r>
      <w:r w:rsidR="00E02AD3">
        <w:rPr>
          <w:rFonts w:ascii="Times New Roman" w:hAnsi="Times New Roman" w:cs="Times New Roman"/>
          <w:sz w:val="24"/>
          <w:lang w:val="nl-NL"/>
        </w:rPr>
        <w:t>op het behouden en uitbreiden van de verworvenheden van het maatschappelijk werk</w:t>
      </w:r>
      <w:r w:rsidR="006B318D">
        <w:rPr>
          <w:rFonts w:ascii="Times New Roman" w:hAnsi="Times New Roman" w:cs="Times New Roman"/>
          <w:sz w:val="24"/>
          <w:lang w:val="nl-NL"/>
        </w:rPr>
        <w:t xml:space="preserve"> met aandacht voor de daarachter liggende theorievorming, positionering, waardenoriëntatie en macro effecten. </w:t>
      </w:r>
      <w:r w:rsidR="000F29A9">
        <w:rPr>
          <w:rFonts w:ascii="Times New Roman" w:hAnsi="Times New Roman" w:cs="Times New Roman"/>
          <w:sz w:val="24"/>
          <w:lang w:val="nl-NL"/>
        </w:rPr>
        <w:t xml:space="preserve">We voegen daaraan toe </w:t>
      </w:r>
      <w:r w:rsidR="00397B62">
        <w:rPr>
          <w:rFonts w:ascii="Times New Roman" w:hAnsi="Times New Roman" w:cs="Times New Roman"/>
          <w:sz w:val="24"/>
          <w:lang w:val="nl-NL"/>
        </w:rPr>
        <w:t xml:space="preserve">dat </w:t>
      </w:r>
      <w:r w:rsidR="00E02AD3">
        <w:rPr>
          <w:rFonts w:ascii="Times New Roman" w:hAnsi="Times New Roman" w:cs="Times New Roman"/>
          <w:sz w:val="24"/>
          <w:lang w:val="nl-NL"/>
        </w:rPr>
        <w:t>de</w:t>
      </w:r>
      <w:r w:rsidR="000F29A9">
        <w:rPr>
          <w:rFonts w:ascii="Times New Roman" w:hAnsi="Times New Roman" w:cs="Times New Roman"/>
          <w:sz w:val="24"/>
          <w:lang w:val="nl-NL"/>
        </w:rPr>
        <w:t xml:space="preserve"> komende tijd naar alle waarschijnlijkheid </w:t>
      </w:r>
      <w:r w:rsidR="00E02AD3">
        <w:rPr>
          <w:rFonts w:ascii="Times New Roman" w:hAnsi="Times New Roman" w:cs="Times New Roman"/>
          <w:sz w:val="24"/>
          <w:lang w:val="nl-NL"/>
        </w:rPr>
        <w:t>de nodige aandacht zal gaan naar</w:t>
      </w:r>
      <w:r w:rsidR="000F29A9">
        <w:rPr>
          <w:rFonts w:ascii="Times New Roman" w:hAnsi="Times New Roman" w:cs="Times New Roman"/>
          <w:sz w:val="24"/>
          <w:lang w:val="nl-NL"/>
        </w:rPr>
        <w:t xml:space="preserve"> vormgeving en inhoud geven aan de brede lokale sociale werker maar dat dat niet wegneemt dat veel maatschappelijk werkers in allerlei specifieke settingen en specialisaties terecht komen. Deze variaties mogen niet genegeerd worden. Een stimulering van promotieonderzoeken in bijvoorbeeld school maatschappelijk werk, bedrijfsmaatschappelijk werk of maatschappelijk werk in de GGZ of Jeugdzorg is gewenst.</w:t>
      </w:r>
    </w:p>
    <w:p w:rsidR="007F2ED0" w:rsidRDefault="006B318D"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 xml:space="preserve">Bij de positionering in het onderwijs, onderzoek en wetenschap ligt het accent op verdieping </w:t>
      </w:r>
      <w:r w:rsidR="00E02AD3">
        <w:rPr>
          <w:rFonts w:ascii="Times New Roman" w:hAnsi="Times New Roman" w:cs="Times New Roman"/>
          <w:sz w:val="24"/>
          <w:lang w:val="nl-NL"/>
        </w:rPr>
        <w:t>en</w:t>
      </w:r>
      <w:r>
        <w:rPr>
          <w:rFonts w:ascii="Times New Roman" w:hAnsi="Times New Roman" w:cs="Times New Roman"/>
          <w:sz w:val="24"/>
          <w:lang w:val="nl-NL"/>
        </w:rPr>
        <w:t xml:space="preserve"> aanscherpen van het specifieke karakter van sociaal werk onderzoek en het versterken van verbindingen binnen het hoger onderwijs, zowel hbo als wo. De derde positionering ligt in de aansluiting bij het onderwijs en onderzoek binnen de Universiteit voor Humanistiek. De oriëntatie van de UvH op zingeving, humanisering en normativiteit is een bron van inspiratie voor het maatschappelijk werk. Omgekeerd kan de leerstoel toegevoegde waarde hebben door de kennis en ervaring in het sociale domein en werkveld. Bij de verbreding en integratie van beroepen, sectoren en disciplines en de verschuiving van de sociale kwestie komen geestelijke verzorging, zingeving, sociale complexiteit en kwetsbaarheid nog meer in elkaars verlengde te liggen. </w:t>
      </w:r>
      <w:r w:rsidR="007F2ED0">
        <w:rPr>
          <w:rFonts w:ascii="Times New Roman" w:hAnsi="Times New Roman" w:cs="Times New Roman"/>
          <w:sz w:val="24"/>
          <w:lang w:val="nl-NL"/>
        </w:rPr>
        <w:t>In het onderzoeksprogramma Culturele dynamiek zijn de noties over ‘capacity to aspire’, esthetiek en normativiteit uitdagend om bij aan te sluiten. Bij de ‘capacity to aspire’ gaat het om de kracht en inspiratie die gevonden kan worden door een plek te geven aan de toekomst. Het sluit aan bij de theorievorming over empowerment. Bij de esthetiek gaat het om de sensitiviteit voor de ander, voor andere culturen, voor het mooie, de nuance, het gevoelige en gevoel. In de normativiteit gaat het om waarden, om onderkennen van machten ent tegenmachten maar ook om vakdeskundigheid en de kwaliteit van het professioneel handelen. De inzet van de afgelopen jaren om in deze onderzoeksprogramma’s mee te werken zal zonder meer doorgezet worden. Aansluitend zal de leerstoelhouder meewerken aan de Graduate School en het vasthouden en verder ontwikkelen van social work promoties.</w:t>
      </w:r>
    </w:p>
    <w:p w:rsidR="007F2ED0" w:rsidRDefault="007F2ED0" w:rsidP="00994636">
      <w:pPr>
        <w:autoSpaceDE w:val="0"/>
        <w:autoSpaceDN w:val="0"/>
        <w:adjustRightInd w:val="0"/>
        <w:rPr>
          <w:rFonts w:ascii="Times New Roman" w:hAnsi="Times New Roman" w:cs="Times New Roman"/>
          <w:sz w:val="24"/>
          <w:lang w:val="nl-NL"/>
        </w:rPr>
      </w:pPr>
    </w:p>
    <w:p w:rsidR="006B318D" w:rsidRPr="00B86333" w:rsidRDefault="007F2ED0"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 xml:space="preserve"> </w:t>
      </w:r>
      <w:r w:rsidR="0005343F">
        <w:rPr>
          <w:rFonts w:ascii="Times New Roman" w:hAnsi="Times New Roman" w:cs="Times New Roman"/>
          <w:sz w:val="24"/>
          <w:lang w:val="nl-NL"/>
        </w:rPr>
        <w:t>In de Evaluatie en beleidsplan Leerstoel Grondslagen van het Maatschappelijk  doet de bijzonder hoogleraar de suggestie dat wellicht overwogen kan worden de leerstoel onder te brengen bij de leerstoelgroep Zorg en Welzijn, en suggestie die het bestuur van de Marie Kamphuis stichting ondersteunt.</w:t>
      </w:r>
    </w:p>
    <w:p w:rsidR="00D50DCE" w:rsidRDefault="00D50DCE" w:rsidP="00994636">
      <w:pPr>
        <w:autoSpaceDE w:val="0"/>
        <w:autoSpaceDN w:val="0"/>
        <w:adjustRightInd w:val="0"/>
        <w:rPr>
          <w:rFonts w:ascii="Times New Roman" w:hAnsi="Times New Roman" w:cs="Times New Roman"/>
          <w:sz w:val="24"/>
          <w:lang w:val="nl-NL"/>
        </w:rPr>
      </w:pPr>
    </w:p>
    <w:p w:rsidR="00D50DCE" w:rsidRDefault="00D50DCE" w:rsidP="00994636">
      <w:pPr>
        <w:autoSpaceDE w:val="0"/>
        <w:autoSpaceDN w:val="0"/>
        <w:adjustRightInd w:val="0"/>
        <w:rPr>
          <w:rFonts w:ascii="Times New Roman" w:hAnsi="Times New Roman" w:cs="Times New Roman"/>
          <w:sz w:val="24"/>
          <w:lang w:val="nl-NL"/>
        </w:rPr>
      </w:pPr>
    </w:p>
    <w:p w:rsidR="00D50DCE" w:rsidRDefault="00D50DCE" w:rsidP="00994636">
      <w:pPr>
        <w:autoSpaceDE w:val="0"/>
        <w:autoSpaceDN w:val="0"/>
        <w:adjustRightInd w:val="0"/>
        <w:rPr>
          <w:rFonts w:ascii="Times New Roman" w:hAnsi="Times New Roman" w:cs="Times New Roman"/>
          <w:sz w:val="24"/>
          <w:lang w:val="nl-NL"/>
        </w:rPr>
      </w:pPr>
    </w:p>
    <w:p w:rsidR="00D50DCE" w:rsidRDefault="00D50DCE" w:rsidP="00994636">
      <w:pPr>
        <w:autoSpaceDE w:val="0"/>
        <w:autoSpaceDN w:val="0"/>
        <w:adjustRightInd w:val="0"/>
        <w:rPr>
          <w:rFonts w:ascii="Times New Roman" w:hAnsi="Times New Roman" w:cs="Times New Roman"/>
          <w:sz w:val="24"/>
          <w:lang w:val="nl-NL"/>
        </w:rPr>
      </w:pPr>
    </w:p>
    <w:p w:rsidR="00D50DCE" w:rsidRDefault="00D50DCE" w:rsidP="00994636">
      <w:pPr>
        <w:autoSpaceDE w:val="0"/>
        <w:autoSpaceDN w:val="0"/>
        <w:adjustRightInd w:val="0"/>
        <w:rPr>
          <w:rFonts w:ascii="Times New Roman" w:hAnsi="Times New Roman" w:cs="Times New Roman"/>
          <w:sz w:val="24"/>
          <w:lang w:val="nl-NL"/>
        </w:rPr>
      </w:pPr>
    </w:p>
    <w:p w:rsidR="00D50DCE" w:rsidRDefault="00D50DCE" w:rsidP="00994636">
      <w:pPr>
        <w:autoSpaceDE w:val="0"/>
        <w:autoSpaceDN w:val="0"/>
        <w:adjustRightInd w:val="0"/>
        <w:rPr>
          <w:rFonts w:ascii="Times New Roman" w:hAnsi="Times New Roman" w:cs="Times New Roman"/>
          <w:sz w:val="24"/>
          <w:lang w:val="nl-NL"/>
        </w:rPr>
      </w:pPr>
    </w:p>
    <w:p w:rsidR="00D50DCE" w:rsidRDefault="00D50DCE" w:rsidP="00994636">
      <w:pPr>
        <w:autoSpaceDE w:val="0"/>
        <w:autoSpaceDN w:val="0"/>
        <w:adjustRightInd w:val="0"/>
        <w:rPr>
          <w:rFonts w:ascii="Times New Roman" w:hAnsi="Times New Roman" w:cs="Times New Roman"/>
          <w:sz w:val="24"/>
          <w:lang w:val="nl-NL"/>
        </w:rPr>
      </w:pPr>
    </w:p>
    <w:p w:rsidR="00994636" w:rsidRDefault="00994636" w:rsidP="00994636">
      <w:pPr>
        <w:autoSpaceDE w:val="0"/>
        <w:autoSpaceDN w:val="0"/>
        <w:adjustRightInd w:val="0"/>
        <w:rPr>
          <w:rFonts w:ascii="Times New Roman" w:hAnsi="Times New Roman" w:cs="Times New Roman"/>
          <w:b/>
          <w:sz w:val="24"/>
          <w:lang w:val="nl-NL"/>
        </w:rPr>
      </w:pPr>
      <w:r w:rsidRPr="0058421E">
        <w:rPr>
          <w:rFonts w:ascii="Times New Roman" w:hAnsi="Times New Roman" w:cs="Times New Roman"/>
          <w:b/>
          <w:sz w:val="24"/>
          <w:lang w:val="nl-NL"/>
        </w:rPr>
        <w:t>Profiel en taken</w:t>
      </w:r>
    </w:p>
    <w:p w:rsidR="0058421E" w:rsidRPr="0058421E" w:rsidRDefault="0058421E" w:rsidP="00994636">
      <w:pPr>
        <w:autoSpaceDE w:val="0"/>
        <w:autoSpaceDN w:val="0"/>
        <w:adjustRightInd w:val="0"/>
        <w:rPr>
          <w:rFonts w:ascii="Times New Roman" w:hAnsi="Times New Roman" w:cs="Times New Roman"/>
          <w:b/>
          <w:sz w:val="24"/>
          <w:lang w:val="nl-NL"/>
        </w:rPr>
      </w:pP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Profiel:</w:t>
      </w: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 xml:space="preserve">De hoogleraar is goed op de hoogte van de praktijk </w:t>
      </w:r>
      <w:r w:rsidR="007F2ED0">
        <w:rPr>
          <w:rFonts w:ascii="Times New Roman" w:hAnsi="Times New Roman" w:cs="Times New Roman"/>
          <w:sz w:val="24"/>
          <w:lang w:val="nl-NL"/>
        </w:rPr>
        <w:t xml:space="preserve">en theorie </w:t>
      </w:r>
      <w:r w:rsidRPr="00994636">
        <w:rPr>
          <w:rFonts w:ascii="Times New Roman" w:hAnsi="Times New Roman" w:cs="Times New Roman"/>
          <w:sz w:val="24"/>
          <w:lang w:val="nl-NL"/>
        </w:rPr>
        <w:t>van het maatschappelijk werk in</w:t>
      </w:r>
      <w:r w:rsidR="007F2ED0">
        <w:rPr>
          <w:rFonts w:ascii="Times New Roman" w:hAnsi="Times New Roman" w:cs="Times New Roman"/>
          <w:sz w:val="24"/>
          <w:lang w:val="nl-NL"/>
        </w:rPr>
        <w:t xml:space="preserve"> brede zin in Nederland en internationaal. </w:t>
      </w:r>
      <w:r w:rsidRPr="00994636">
        <w:rPr>
          <w:rFonts w:ascii="Times New Roman" w:hAnsi="Times New Roman" w:cs="Times New Roman"/>
          <w:sz w:val="24"/>
          <w:lang w:val="nl-NL"/>
        </w:rPr>
        <w:t xml:space="preserve"> Daarbinnen gaat het ook om</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de effecten van het maatschappelijk werk op de diverse velden. De hoogleraar onderhoudt</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geregelde contacten met de beroepsvereniging van maatschappelijk werk en is op de hoogte</w:t>
      </w:r>
      <w:r w:rsidR="0058421E">
        <w:rPr>
          <w:rFonts w:ascii="Times New Roman" w:hAnsi="Times New Roman" w:cs="Times New Roman"/>
          <w:sz w:val="24"/>
          <w:lang w:val="nl-NL"/>
        </w:rPr>
        <w:t xml:space="preserve"> </w:t>
      </w:r>
      <w:r w:rsidRPr="00994636">
        <w:rPr>
          <w:rFonts w:ascii="Times New Roman" w:hAnsi="Times New Roman" w:cs="Times New Roman"/>
          <w:sz w:val="24"/>
          <w:lang w:val="nl-NL"/>
        </w:rPr>
        <w:t>van daarbinnen levende problemen.</w:t>
      </w: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De hoogleraar bevordert het wetenschappelijk onderzoek naar maatschappelijk werk</w:t>
      </w:r>
    </w:p>
    <w:p w:rsidR="00994636" w:rsidRPr="00994636" w:rsidRDefault="00397B62"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p</w:t>
      </w:r>
      <w:r w:rsidR="00994636" w:rsidRPr="00994636">
        <w:rPr>
          <w:rFonts w:ascii="Times New Roman" w:hAnsi="Times New Roman" w:cs="Times New Roman"/>
          <w:sz w:val="24"/>
          <w:lang w:val="nl-NL"/>
        </w:rPr>
        <w:t>raktijken</w:t>
      </w:r>
      <w:r w:rsidR="004A199C">
        <w:rPr>
          <w:rFonts w:ascii="Times New Roman" w:hAnsi="Times New Roman" w:cs="Times New Roman"/>
          <w:sz w:val="24"/>
          <w:lang w:val="nl-NL"/>
        </w:rPr>
        <w:t>, stimuleert promotieonderzoek</w:t>
      </w:r>
      <w:r w:rsidR="00DC1E01">
        <w:rPr>
          <w:rFonts w:ascii="Times New Roman" w:hAnsi="Times New Roman" w:cs="Times New Roman"/>
          <w:sz w:val="24"/>
          <w:lang w:val="nl-NL"/>
        </w:rPr>
        <w:t xml:space="preserve"> op dit terrein, doet daartoe aan fondsenwerving</w:t>
      </w:r>
      <w:r w:rsidR="00994636" w:rsidRPr="00994636">
        <w:rPr>
          <w:rFonts w:ascii="Times New Roman" w:hAnsi="Times New Roman" w:cs="Times New Roman"/>
          <w:sz w:val="24"/>
          <w:lang w:val="nl-NL"/>
        </w:rPr>
        <w:t xml:space="preserve"> en begeleidt </w:t>
      </w:r>
      <w:r w:rsidR="00DC1E01">
        <w:rPr>
          <w:rFonts w:ascii="Times New Roman" w:hAnsi="Times New Roman" w:cs="Times New Roman"/>
          <w:sz w:val="24"/>
          <w:lang w:val="nl-NL"/>
        </w:rPr>
        <w:t xml:space="preserve">deze </w:t>
      </w:r>
      <w:r w:rsidR="00994636" w:rsidRPr="00994636">
        <w:rPr>
          <w:rFonts w:ascii="Times New Roman" w:hAnsi="Times New Roman" w:cs="Times New Roman"/>
          <w:sz w:val="24"/>
          <w:lang w:val="nl-NL"/>
        </w:rPr>
        <w:t>promovendi. De hoogleraar onderhoudt contacten met</w:t>
      </w:r>
      <w:r w:rsidR="000A4DF5">
        <w:rPr>
          <w:rFonts w:ascii="Times New Roman" w:hAnsi="Times New Roman" w:cs="Times New Roman"/>
          <w:sz w:val="24"/>
          <w:lang w:val="nl-NL"/>
        </w:rPr>
        <w:t xml:space="preserve"> </w:t>
      </w:r>
      <w:r w:rsidR="00994636" w:rsidRPr="00994636">
        <w:rPr>
          <w:rFonts w:ascii="Times New Roman" w:hAnsi="Times New Roman" w:cs="Times New Roman"/>
          <w:sz w:val="24"/>
          <w:lang w:val="nl-NL"/>
        </w:rPr>
        <w:t>lectoren aan hogescholen op het terrein van maatschappelijk werk. De hoogleraar profileert</w:t>
      </w:r>
      <w:r w:rsidR="000A4DF5">
        <w:rPr>
          <w:rFonts w:ascii="Times New Roman" w:hAnsi="Times New Roman" w:cs="Times New Roman"/>
          <w:sz w:val="24"/>
          <w:lang w:val="nl-NL"/>
        </w:rPr>
        <w:t xml:space="preserve"> </w:t>
      </w:r>
      <w:r w:rsidR="00994636" w:rsidRPr="00994636">
        <w:rPr>
          <w:rFonts w:ascii="Times New Roman" w:hAnsi="Times New Roman" w:cs="Times New Roman"/>
          <w:sz w:val="24"/>
          <w:lang w:val="nl-NL"/>
        </w:rPr>
        <w:t>zich als expert op het terrein van wetenschappelijk onderzoek naar de praktijk van</w:t>
      </w:r>
      <w:r w:rsidR="000A4DF5">
        <w:rPr>
          <w:rFonts w:ascii="Times New Roman" w:hAnsi="Times New Roman" w:cs="Times New Roman"/>
          <w:sz w:val="24"/>
          <w:lang w:val="nl-NL"/>
        </w:rPr>
        <w:t xml:space="preserve"> </w:t>
      </w:r>
      <w:r w:rsidR="00994636" w:rsidRPr="00994636">
        <w:rPr>
          <w:rFonts w:ascii="Times New Roman" w:hAnsi="Times New Roman" w:cs="Times New Roman"/>
          <w:sz w:val="24"/>
          <w:lang w:val="nl-NL"/>
        </w:rPr>
        <w:t>maatschappelijk werk. Binnen de UvH overlegt de hoogle</w:t>
      </w:r>
      <w:r w:rsidR="007F2ED0">
        <w:rPr>
          <w:rFonts w:ascii="Times New Roman" w:hAnsi="Times New Roman" w:cs="Times New Roman"/>
          <w:sz w:val="24"/>
          <w:lang w:val="nl-NL"/>
        </w:rPr>
        <w:t>raar periodiek met de leerstoelgroep houder Culturele Dynamiek, neemt deel aan het overleg van college van promotoren en aan één of meer onderzoeksgroepen.</w:t>
      </w:r>
    </w:p>
    <w:p w:rsidR="000A4DF5" w:rsidRDefault="000A4DF5" w:rsidP="00994636">
      <w:pPr>
        <w:autoSpaceDE w:val="0"/>
        <w:autoSpaceDN w:val="0"/>
        <w:adjustRightInd w:val="0"/>
        <w:rPr>
          <w:rFonts w:ascii="Times New Roman" w:hAnsi="Times New Roman" w:cs="Times New Roman"/>
          <w:sz w:val="24"/>
          <w:lang w:val="nl-NL"/>
        </w:rPr>
      </w:pP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Functievereisten:</w:t>
      </w: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 de hoogleraar is gepromoveerd in de sociale wetenschappen;</w:t>
      </w: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 beschikt over goede contactuele en communicatieve vaardigheden met name ten aanzien van</w:t>
      </w:r>
      <w:r w:rsidR="000F29A9">
        <w:rPr>
          <w:rFonts w:ascii="Times New Roman" w:hAnsi="Times New Roman" w:cs="Times New Roman"/>
          <w:sz w:val="24"/>
          <w:lang w:val="nl-NL"/>
        </w:rPr>
        <w:t xml:space="preserve"> </w:t>
      </w:r>
      <w:r w:rsidRPr="00994636">
        <w:rPr>
          <w:rFonts w:ascii="Times New Roman" w:hAnsi="Times New Roman" w:cs="Times New Roman"/>
          <w:sz w:val="24"/>
          <w:lang w:val="nl-NL"/>
        </w:rPr>
        <w:t>uitvoerende werkers;</w:t>
      </w: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 is goed bekend met praktijken van maatschappelijk werkers en wordt gezien als expert in het</w:t>
      </w:r>
      <w:r w:rsidR="000A4DF5">
        <w:rPr>
          <w:rFonts w:ascii="Times New Roman" w:hAnsi="Times New Roman" w:cs="Times New Roman"/>
          <w:sz w:val="24"/>
          <w:lang w:val="nl-NL"/>
        </w:rPr>
        <w:t xml:space="preserve"> </w:t>
      </w:r>
      <w:r w:rsidRPr="00994636">
        <w:rPr>
          <w:rFonts w:ascii="Times New Roman" w:hAnsi="Times New Roman" w:cs="Times New Roman"/>
          <w:sz w:val="24"/>
          <w:lang w:val="nl-NL"/>
        </w:rPr>
        <w:t>doen van onderzoek naar maatschappelijk werk;</w:t>
      </w: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 heeft ervaring met onderwijs binnen het hoger onderwijs;</w:t>
      </w: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 heeft affiniteit met humanistische inspiratiebronnen en heeft belangstelling voor de</w:t>
      </w: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mogelijkheden van humanisering en zingeving binnen het maatschappelijk werk;</w:t>
      </w: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 heeft belangstelling voor de verdere uitwerking van normatieve professionalisering, zoals</w:t>
      </w:r>
      <w:r w:rsidR="000A4DF5">
        <w:rPr>
          <w:rFonts w:ascii="Times New Roman" w:hAnsi="Times New Roman" w:cs="Times New Roman"/>
          <w:sz w:val="24"/>
          <w:lang w:val="nl-NL"/>
        </w:rPr>
        <w:t xml:space="preserve"> </w:t>
      </w:r>
      <w:r w:rsidRPr="00994636">
        <w:rPr>
          <w:rFonts w:ascii="Times New Roman" w:hAnsi="Times New Roman" w:cs="Times New Roman"/>
          <w:sz w:val="24"/>
          <w:lang w:val="nl-NL"/>
        </w:rPr>
        <w:t>verwoord in het beroepsprofiel maatschappelijk werk.</w:t>
      </w:r>
    </w:p>
    <w:p w:rsidR="000A4DF5" w:rsidRDefault="000A4DF5" w:rsidP="00994636">
      <w:pPr>
        <w:autoSpaceDE w:val="0"/>
        <w:autoSpaceDN w:val="0"/>
        <w:adjustRightInd w:val="0"/>
        <w:rPr>
          <w:rFonts w:ascii="Times New Roman" w:hAnsi="Times New Roman" w:cs="Times New Roman"/>
          <w:sz w:val="24"/>
          <w:lang w:val="nl-NL"/>
        </w:rPr>
      </w:pPr>
    </w:p>
    <w:p w:rsidR="00994636" w:rsidRPr="00994636"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Taken:</w:t>
      </w:r>
    </w:p>
    <w:p w:rsidR="000F29A9" w:rsidRDefault="00994636" w:rsidP="00994636">
      <w:pPr>
        <w:autoSpaceDE w:val="0"/>
        <w:autoSpaceDN w:val="0"/>
        <w:adjustRightInd w:val="0"/>
        <w:rPr>
          <w:rFonts w:ascii="Times New Roman" w:hAnsi="Times New Roman" w:cs="Times New Roman"/>
          <w:sz w:val="24"/>
          <w:lang w:val="nl-NL"/>
        </w:rPr>
      </w:pPr>
      <w:r w:rsidRPr="00994636">
        <w:rPr>
          <w:rFonts w:ascii="Times New Roman" w:hAnsi="Times New Roman" w:cs="Times New Roman"/>
          <w:sz w:val="24"/>
          <w:lang w:val="nl-NL"/>
        </w:rPr>
        <w:t xml:space="preserve">- levert bijdragen aan </w:t>
      </w:r>
      <w:r w:rsidR="000F29A9">
        <w:rPr>
          <w:rFonts w:ascii="Times New Roman" w:hAnsi="Times New Roman" w:cs="Times New Roman"/>
          <w:sz w:val="24"/>
          <w:lang w:val="nl-NL"/>
        </w:rPr>
        <w:t>onderzoek</w:t>
      </w:r>
      <w:r w:rsidRPr="00994636">
        <w:rPr>
          <w:rFonts w:ascii="Times New Roman" w:hAnsi="Times New Roman" w:cs="Times New Roman"/>
          <w:sz w:val="24"/>
          <w:lang w:val="nl-NL"/>
        </w:rPr>
        <w:t xml:space="preserve"> binnen </w:t>
      </w:r>
      <w:r w:rsidR="000F29A9">
        <w:rPr>
          <w:rFonts w:ascii="Times New Roman" w:hAnsi="Times New Roman" w:cs="Times New Roman"/>
          <w:sz w:val="24"/>
          <w:lang w:val="nl-NL"/>
        </w:rPr>
        <w:t>Culturele Dynamiek;</w:t>
      </w:r>
    </w:p>
    <w:p w:rsidR="00994636" w:rsidRDefault="000F29A9"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 xml:space="preserve">- </w:t>
      </w:r>
      <w:r w:rsidR="00994636" w:rsidRPr="00994636">
        <w:rPr>
          <w:rFonts w:ascii="Times New Roman" w:hAnsi="Times New Roman" w:cs="Times New Roman"/>
          <w:sz w:val="24"/>
          <w:lang w:val="nl-NL"/>
        </w:rPr>
        <w:t xml:space="preserve">stimuleert </w:t>
      </w:r>
      <w:r>
        <w:rPr>
          <w:rFonts w:ascii="Times New Roman" w:hAnsi="Times New Roman" w:cs="Times New Roman"/>
          <w:sz w:val="24"/>
          <w:lang w:val="nl-NL"/>
        </w:rPr>
        <w:t>en begeleidt promotieonderzoek n</w:t>
      </w:r>
      <w:r w:rsidR="00994636" w:rsidRPr="00994636">
        <w:rPr>
          <w:rFonts w:ascii="Times New Roman" w:hAnsi="Times New Roman" w:cs="Times New Roman"/>
          <w:sz w:val="24"/>
          <w:lang w:val="nl-NL"/>
        </w:rPr>
        <w:t>aar de praktijk van maatschappelijk werk;</w:t>
      </w:r>
    </w:p>
    <w:p w:rsidR="00DC1E01" w:rsidRPr="00994636" w:rsidRDefault="00DC1E01" w:rsidP="00994636">
      <w:pPr>
        <w:autoSpaceDE w:val="0"/>
        <w:autoSpaceDN w:val="0"/>
        <w:adjustRightInd w:val="0"/>
        <w:rPr>
          <w:rFonts w:ascii="Times New Roman" w:hAnsi="Times New Roman" w:cs="Times New Roman"/>
          <w:sz w:val="24"/>
          <w:lang w:val="nl-NL"/>
        </w:rPr>
      </w:pPr>
      <w:r>
        <w:rPr>
          <w:rFonts w:ascii="Times New Roman" w:hAnsi="Times New Roman" w:cs="Times New Roman"/>
          <w:sz w:val="24"/>
          <w:lang w:val="nl-NL"/>
        </w:rPr>
        <w:t>- doet aan fondsenwerving voor deze promotietrajecten;</w:t>
      </w:r>
    </w:p>
    <w:p w:rsidR="00E03E12" w:rsidRDefault="00994636" w:rsidP="00994636">
      <w:pPr>
        <w:rPr>
          <w:rFonts w:ascii="Times New Roman" w:hAnsi="Times New Roman" w:cs="Times New Roman"/>
          <w:sz w:val="24"/>
          <w:lang w:val="nl-NL"/>
        </w:rPr>
      </w:pPr>
      <w:r w:rsidRPr="00994636">
        <w:rPr>
          <w:rFonts w:ascii="Times New Roman" w:hAnsi="Times New Roman" w:cs="Times New Roman"/>
          <w:sz w:val="24"/>
          <w:lang w:val="nl-NL"/>
        </w:rPr>
        <w:t xml:space="preserve">- doet onderzoek naar de grondslagen van </w:t>
      </w:r>
      <w:r w:rsidR="00DC1E01">
        <w:rPr>
          <w:rFonts w:ascii="Times New Roman" w:hAnsi="Times New Roman" w:cs="Times New Roman"/>
          <w:sz w:val="24"/>
          <w:lang w:val="nl-NL"/>
        </w:rPr>
        <w:t xml:space="preserve">maatschappelijk werk </w:t>
      </w:r>
      <w:r w:rsidRPr="00994636">
        <w:rPr>
          <w:rFonts w:ascii="Times New Roman" w:hAnsi="Times New Roman" w:cs="Times New Roman"/>
          <w:sz w:val="24"/>
          <w:lang w:val="nl-NL"/>
        </w:rPr>
        <w:t>praktijken</w:t>
      </w:r>
      <w:r w:rsidR="00DC1E01">
        <w:rPr>
          <w:rFonts w:ascii="Times New Roman" w:hAnsi="Times New Roman" w:cs="Times New Roman"/>
          <w:sz w:val="24"/>
          <w:lang w:val="nl-NL"/>
        </w:rPr>
        <w:t>;</w:t>
      </w:r>
    </w:p>
    <w:p w:rsidR="000F29A9" w:rsidRPr="00994636" w:rsidRDefault="000F29A9" w:rsidP="00994636">
      <w:pPr>
        <w:rPr>
          <w:lang w:val="nl-NL"/>
        </w:rPr>
      </w:pPr>
      <w:r>
        <w:rPr>
          <w:rFonts w:ascii="Times New Roman" w:hAnsi="Times New Roman" w:cs="Times New Roman"/>
          <w:sz w:val="24"/>
          <w:lang w:val="nl-NL"/>
        </w:rPr>
        <w:t>- draagt incidenteel bij aan het onderwijs door gastcolleges en begeleiding van werkstukken en eventueel stages van UvH studenten.</w:t>
      </w:r>
    </w:p>
    <w:sectPr w:rsidR="000F29A9" w:rsidRPr="0099463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BF25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4636"/>
    <w:rsid w:val="00047D97"/>
    <w:rsid w:val="0005343F"/>
    <w:rsid w:val="000A4DF5"/>
    <w:rsid w:val="000F29A9"/>
    <w:rsid w:val="00142B5D"/>
    <w:rsid w:val="00397B62"/>
    <w:rsid w:val="004502C1"/>
    <w:rsid w:val="004A199C"/>
    <w:rsid w:val="004D3A70"/>
    <w:rsid w:val="00523603"/>
    <w:rsid w:val="00583933"/>
    <w:rsid w:val="0058421E"/>
    <w:rsid w:val="006B318D"/>
    <w:rsid w:val="006D7210"/>
    <w:rsid w:val="0071794B"/>
    <w:rsid w:val="007F2ED0"/>
    <w:rsid w:val="00802459"/>
    <w:rsid w:val="008246F1"/>
    <w:rsid w:val="00891C78"/>
    <w:rsid w:val="00896645"/>
    <w:rsid w:val="008A630E"/>
    <w:rsid w:val="00994636"/>
    <w:rsid w:val="009A1F97"/>
    <w:rsid w:val="009A2563"/>
    <w:rsid w:val="009B6C7B"/>
    <w:rsid w:val="009D4F9D"/>
    <w:rsid w:val="00A00FE4"/>
    <w:rsid w:val="00B02291"/>
    <w:rsid w:val="00B5278F"/>
    <w:rsid w:val="00B75C58"/>
    <w:rsid w:val="00B86333"/>
    <w:rsid w:val="00C071B2"/>
    <w:rsid w:val="00D50DCE"/>
    <w:rsid w:val="00DA5C13"/>
    <w:rsid w:val="00DC1E01"/>
    <w:rsid w:val="00E02AD3"/>
    <w:rsid w:val="00E03E12"/>
    <w:rsid w:val="00FB027E"/>
    <w:rsid w:val="00FC7D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3933"/>
    <w:rPr>
      <w:rFonts w:ascii="Arial" w:hAnsi="Arial" w:cs="Arial"/>
      <w:sz w:val="18"/>
      <w:szCs w:val="24"/>
      <w:lang w:val="en-GB"/>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Verwijzingopmerking">
    <w:name w:val="annotation reference"/>
    <w:rsid w:val="00B5278F"/>
    <w:rPr>
      <w:sz w:val="16"/>
      <w:szCs w:val="16"/>
    </w:rPr>
  </w:style>
  <w:style w:type="paragraph" w:styleId="Tekstopmerking">
    <w:name w:val="annotation text"/>
    <w:basedOn w:val="Standaard"/>
    <w:link w:val="TekstopmerkingChar"/>
    <w:rsid w:val="00B5278F"/>
    <w:rPr>
      <w:sz w:val="20"/>
      <w:szCs w:val="20"/>
    </w:rPr>
  </w:style>
  <w:style w:type="character" w:customStyle="1" w:styleId="TekstopmerkingChar">
    <w:name w:val="Tekst opmerking Char"/>
    <w:link w:val="Tekstopmerking"/>
    <w:rsid w:val="00B5278F"/>
    <w:rPr>
      <w:rFonts w:ascii="Arial" w:hAnsi="Arial" w:cs="Arial"/>
      <w:lang w:val="en-GB" w:eastAsia="en-US"/>
    </w:rPr>
  </w:style>
  <w:style w:type="paragraph" w:styleId="Onderwerpvanopmerking">
    <w:name w:val="annotation subject"/>
    <w:basedOn w:val="Tekstopmerking"/>
    <w:next w:val="Tekstopmerking"/>
    <w:link w:val="OnderwerpvanopmerkingChar"/>
    <w:rsid w:val="00B5278F"/>
    <w:rPr>
      <w:b/>
      <w:bCs/>
    </w:rPr>
  </w:style>
  <w:style w:type="character" w:customStyle="1" w:styleId="OnderwerpvanopmerkingChar">
    <w:name w:val="Onderwerp van opmerking Char"/>
    <w:link w:val="Onderwerpvanopmerking"/>
    <w:rsid w:val="00B5278F"/>
    <w:rPr>
      <w:rFonts w:ascii="Arial" w:hAnsi="Arial" w:cs="Arial"/>
      <w:b/>
      <w:bCs/>
      <w:lang w:val="en-GB" w:eastAsia="en-US"/>
    </w:rPr>
  </w:style>
  <w:style w:type="paragraph" w:styleId="Ballontekst">
    <w:name w:val="Balloon Text"/>
    <w:basedOn w:val="Standaard"/>
    <w:link w:val="BallontekstChar"/>
    <w:rsid w:val="00B5278F"/>
    <w:rPr>
      <w:rFonts w:ascii="Tahoma" w:hAnsi="Tahoma" w:cs="Tahoma"/>
      <w:sz w:val="16"/>
      <w:szCs w:val="16"/>
    </w:rPr>
  </w:style>
  <w:style w:type="character" w:customStyle="1" w:styleId="BallontekstChar">
    <w:name w:val="Ballontekst Char"/>
    <w:link w:val="Ballontekst"/>
    <w:rsid w:val="00B5278F"/>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2733</Words>
  <Characters>16144</Characters>
  <Application>Microsoft Office Word</Application>
  <DocSecurity>4</DocSecurity>
  <Lines>134</Lines>
  <Paragraphs>37</Paragraphs>
  <ScaleCrop>false</ScaleCrop>
  <HeadingPairs>
    <vt:vector size="2" baseType="variant">
      <vt:variant>
        <vt:lpstr>Titel</vt:lpstr>
      </vt:variant>
      <vt:variant>
        <vt:i4>1</vt:i4>
      </vt:variant>
    </vt:vector>
  </HeadingPairs>
  <TitlesOfParts>
    <vt:vector size="1" baseType="lpstr">
      <vt:lpstr>Marie Kamphuis Stichting</vt:lpstr>
    </vt:vector>
  </TitlesOfParts>
  <Company>Hogeschool van Utrecht</Company>
  <LinksUpToDate>false</LinksUpToDate>
  <CharactersWithSpaces>18840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 Kamphuis Stichting</dc:title>
  <dc:subject/>
  <dc:creator>hans.vanewijk</dc:creator>
  <cp:keywords/>
  <cp:lastModifiedBy>ce</cp:lastModifiedBy>
  <cp:revision>2</cp:revision>
  <dcterms:created xsi:type="dcterms:W3CDTF">2014-04-23T07:53:00Z</dcterms:created>
  <dcterms:modified xsi:type="dcterms:W3CDTF">2014-04-23T07:53:00Z</dcterms:modified>
</cp:coreProperties>
</file>